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400"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261B39" w:rsidRPr="00012084" w:rsidRDefault="00261B39"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B95C21" w:rsidRPr="00012084" w:rsidRDefault="008D6400" w:rsidP="008D6400">
      <w:pPr>
        <w:tabs>
          <w:tab w:val="left" w:pos="2835"/>
        </w:tabs>
        <w:spacing w:after="0" w:line="240" w:lineRule="auto"/>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PROCESSO LICITATÓRIO Nº 0</w:t>
      </w:r>
      <w:r w:rsidR="007D5A31">
        <w:rPr>
          <w:rFonts w:ascii="Times New Roman" w:eastAsia="Times New Roman" w:hAnsi="Times New Roman" w:cs="Times New Roman"/>
          <w:b/>
          <w:sz w:val="24"/>
          <w:szCs w:val="24"/>
          <w:lang w:eastAsia="pt-BR"/>
        </w:rPr>
        <w:t>89</w:t>
      </w:r>
      <w:r w:rsidRPr="00012084">
        <w:rPr>
          <w:rFonts w:ascii="Times New Roman" w:eastAsia="Times New Roman" w:hAnsi="Times New Roman" w:cs="Times New Roman"/>
          <w:b/>
          <w:sz w:val="24"/>
          <w:szCs w:val="24"/>
          <w:lang w:eastAsia="pt-BR"/>
        </w:rPr>
        <w:t>/201</w:t>
      </w:r>
      <w:r w:rsidR="00B95C21" w:rsidRPr="00012084">
        <w:rPr>
          <w:rFonts w:ascii="Times New Roman" w:eastAsia="Times New Roman" w:hAnsi="Times New Roman" w:cs="Times New Roman"/>
          <w:b/>
          <w:sz w:val="24"/>
          <w:szCs w:val="24"/>
          <w:lang w:eastAsia="pt-BR"/>
        </w:rPr>
        <w:t>7</w:t>
      </w:r>
    </w:p>
    <w:p w:rsidR="008D6400" w:rsidRPr="00012084" w:rsidRDefault="008D6400" w:rsidP="008D6400">
      <w:pPr>
        <w:tabs>
          <w:tab w:val="left" w:pos="2835"/>
        </w:tabs>
        <w:spacing w:after="0" w:line="240" w:lineRule="auto"/>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PREGÃO PRESENCIAL Nº 0</w:t>
      </w:r>
      <w:r w:rsidR="00F761FD">
        <w:rPr>
          <w:rFonts w:ascii="Times New Roman" w:eastAsia="Times New Roman" w:hAnsi="Times New Roman" w:cs="Times New Roman"/>
          <w:b/>
          <w:sz w:val="24"/>
          <w:szCs w:val="24"/>
          <w:lang w:eastAsia="pt-BR"/>
        </w:rPr>
        <w:t>69</w:t>
      </w:r>
      <w:r w:rsidRPr="00012084">
        <w:rPr>
          <w:rFonts w:ascii="Times New Roman" w:eastAsia="Times New Roman" w:hAnsi="Times New Roman" w:cs="Times New Roman"/>
          <w:b/>
          <w:sz w:val="24"/>
          <w:szCs w:val="24"/>
          <w:lang w:eastAsia="pt-BR"/>
        </w:rPr>
        <w:t>/201</w:t>
      </w:r>
      <w:r w:rsidR="00B95C21" w:rsidRPr="00012084">
        <w:rPr>
          <w:rFonts w:ascii="Times New Roman" w:eastAsia="Times New Roman" w:hAnsi="Times New Roman" w:cs="Times New Roman"/>
          <w:b/>
          <w:sz w:val="24"/>
          <w:szCs w:val="24"/>
          <w:lang w:eastAsia="pt-BR"/>
        </w:rPr>
        <w:t>7</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pt-BR"/>
        </w:rPr>
      </w:pPr>
      <w:r w:rsidRPr="00012084">
        <w:rPr>
          <w:rFonts w:ascii="Times New Roman" w:eastAsia="Times New Roman" w:hAnsi="Times New Roman" w:cs="Times New Roman"/>
          <w:sz w:val="24"/>
          <w:szCs w:val="24"/>
          <w:lang w:eastAsia="pt-BR"/>
        </w:rPr>
        <w:t xml:space="preserve">A Prefeitura Municipal de Sarandi - RS, através do seu Pregoeiro e sua equipe de apoio designada pela Portaria n° </w:t>
      </w:r>
      <w:r w:rsidR="00B95C21" w:rsidRPr="00012084">
        <w:rPr>
          <w:rFonts w:ascii="Times New Roman" w:hAnsi="Times New Roman" w:cs="Times New Roman"/>
        </w:rPr>
        <w:t>6415, de 23 de maio de 2017</w:t>
      </w:r>
      <w:r w:rsidRPr="00012084">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b/>
          <w:sz w:val="24"/>
          <w:szCs w:val="24"/>
          <w:lang w:eastAsia="pt-BR"/>
        </w:rPr>
        <w:t>TORNA PÚBLICO</w:t>
      </w:r>
      <w:r w:rsidRPr="00012084">
        <w:rPr>
          <w:rFonts w:ascii="Times New Roman" w:eastAsia="Times New Roman" w:hAnsi="Times New Roman" w:cs="Times New Roman"/>
          <w:sz w:val="24"/>
          <w:szCs w:val="24"/>
          <w:lang w:eastAsia="pt-BR"/>
        </w:rPr>
        <w:t xml:space="preserve"> que no </w:t>
      </w:r>
      <w:r w:rsidRPr="00012084">
        <w:rPr>
          <w:rFonts w:ascii="Times New Roman" w:eastAsia="Times New Roman" w:hAnsi="Times New Roman" w:cs="Times New Roman"/>
          <w:b/>
          <w:i/>
          <w:sz w:val="24"/>
          <w:szCs w:val="24"/>
          <w:u w:val="single"/>
          <w:lang w:eastAsia="pt-BR"/>
        </w:rPr>
        <w:t xml:space="preserve">dia </w:t>
      </w:r>
      <w:r w:rsidR="00BB760D">
        <w:rPr>
          <w:rFonts w:ascii="Times New Roman" w:eastAsia="Times New Roman" w:hAnsi="Times New Roman" w:cs="Times New Roman"/>
          <w:b/>
          <w:i/>
          <w:sz w:val="24"/>
          <w:szCs w:val="24"/>
          <w:u w:val="single"/>
          <w:lang w:eastAsia="pt-BR"/>
        </w:rPr>
        <w:t>07</w:t>
      </w:r>
      <w:r w:rsidRPr="009A199C">
        <w:rPr>
          <w:rFonts w:ascii="Times New Roman" w:eastAsia="Times New Roman" w:hAnsi="Times New Roman" w:cs="Times New Roman"/>
          <w:b/>
          <w:i/>
          <w:sz w:val="24"/>
          <w:szCs w:val="24"/>
          <w:u w:val="single"/>
          <w:lang w:eastAsia="pt-BR"/>
        </w:rPr>
        <w:t xml:space="preserve"> de </w:t>
      </w:r>
      <w:r w:rsidR="00BB760D">
        <w:rPr>
          <w:rFonts w:ascii="Times New Roman" w:eastAsia="Times New Roman" w:hAnsi="Times New Roman" w:cs="Times New Roman"/>
          <w:b/>
          <w:i/>
          <w:sz w:val="24"/>
          <w:szCs w:val="24"/>
          <w:u w:val="single"/>
          <w:lang w:eastAsia="pt-BR"/>
        </w:rPr>
        <w:t>novembro</w:t>
      </w:r>
      <w:r w:rsidRPr="009A199C">
        <w:rPr>
          <w:rFonts w:ascii="Times New Roman" w:eastAsia="Times New Roman" w:hAnsi="Times New Roman" w:cs="Times New Roman"/>
          <w:b/>
          <w:i/>
          <w:sz w:val="24"/>
          <w:szCs w:val="24"/>
          <w:u w:val="single"/>
          <w:lang w:eastAsia="pt-BR"/>
        </w:rPr>
        <w:t xml:space="preserve"> de  201</w:t>
      </w:r>
      <w:r w:rsidR="00B95C21" w:rsidRPr="009A199C">
        <w:rPr>
          <w:rFonts w:ascii="Times New Roman" w:eastAsia="Times New Roman" w:hAnsi="Times New Roman" w:cs="Times New Roman"/>
          <w:b/>
          <w:i/>
          <w:sz w:val="24"/>
          <w:szCs w:val="24"/>
          <w:u w:val="single"/>
          <w:lang w:eastAsia="pt-BR"/>
        </w:rPr>
        <w:t>7</w:t>
      </w:r>
      <w:r w:rsidRPr="009A199C">
        <w:rPr>
          <w:rFonts w:ascii="Times New Roman" w:eastAsia="Times New Roman" w:hAnsi="Times New Roman" w:cs="Times New Roman"/>
          <w:b/>
          <w:i/>
          <w:sz w:val="24"/>
          <w:szCs w:val="24"/>
          <w:u w:val="single"/>
          <w:lang w:eastAsia="pt-BR"/>
        </w:rPr>
        <w:t>, às 08:30 min</w:t>
      </w:r>
      <w:r w:rsidRPr="009A199C">
        <w:rPr>
          <w:rFonts w:ascii="Times New Roman" w:eastAsia="Times New Roman" w:hAnsi="Times New Roman" w:cs="Times New Roman"/>
          <w:sz w:val="24"/>
          <w:szCs w:val="24"/>
          <w:lang w:eastAsia="pt-BR"/>
        </w:rPr>
        <w:t xml:space="preserve">, na Sala de Reuniões da Prefeitura Municipal de Sarandi - RS, </w:t>
      </w:r>
      <w:r w:rsidRPr="00012084">
        <w:rPr>
          <w:rFonts w:ascii="Times New Roman" w:eastAsia="Times New Roman" w:hAnsi="Times New Roman" w:cs="Times New Roman"/>
          <w:sz w:val="24"/>
          <w:szCs w:val="24"/>
          <w:lang w:eastAsia="pt-BR"/>
        </w:rPr>
        <w:t xml:space="preserve">serão recebidos os envelopes de propostas e documentação para a licitação na modalidade de </w:t>
      </w:r>
      <w:r w:rsidRPr="00012084">
        <w:rPr>
          <w:rFonts w:ascii="Times New Roman" w:eastAsia="Times New Roman" w:hAnsi="Times New Roman" w:cs="Times New Roman"/>
          <w:b/>
          <w:bCs/>
          <w:sz w:val="24"/>
          <w:szCs w:val="24"/>
          <w:lang w:eastAsia="pt-BR"/>
        </w:rPr>
        <w:t xml:space="preserve">PREGÃO PRESENCIAL </w:t>
      </w:r>
      <w:r w:rsidRPr="00012084">
        <w:rPr>
          <w:rFonts w:ascii="Times New Roman" w:eastAsia="Times New Roman" w:hAnsi="Times New Roman" w:cs="Times New Roman"/>
          <w:bCs/>
          <w:sz w:val="24"/>
          <w:szCs w:val="24"/>
          <w:lang w:eastAsia="pt-BR"/>
        </w:rPr>
        <w:t>do</w:t>
      </w:r>
      <w:r w:rsidRPr="00012084">
        <w:rPr>
          <w:rFonts w:ascii="Times New Roman" w:eastAsia="Times New Roman" w:hAnsi="Times New Roman" w:cs="Times New Roman"/>
          <w:b/>
          <w:bCs/>
          <w:sz w:val="24"/>
          <w:szCs w:val="24"/>
          <w:lang w:eastAsia="pt-BR"/>
        </w:rPr>
        <w:t xml:space="preserve"> TIPO MENOR PREÇO POR ITEM, </w:t>
      </w:r>
      <w:r w:rsidRPr="00012084">
        <w:rPr>
          <w:rFonts w:ascii="Times New Roman" w:eastAsia="Times New Roman" w:hAnsi="Times New Roman" w:cs="Times New Roman"/>
          <w:bCs/>
          <w:sz w:val="24"/>
          <w:szCs w:val="24"/>
          <w:lang w:eastAsia="pt-BR"/>
        </w:rPr>
        <w:t xml:space="preserve">para a aquisição de </w:t>
      </w:r>
      <w:r w:rsidR="00057EAA">
        <w:rPr>
          <w:rFonts w:ascii="Times New Roman" w:eastAsia="Times New Roman" w:hAnsi="Times New Roman" w:cs="Times New Roman"/>
          <w:bCs/>
          <w:sz w:val="24"/>
          <w:szCs w:val="24"/>
          <w:lang w:eastAsia="pt-BR"/>
        </w:rPr>
        <w:t xml:space="preserve">02 (dois) ônibus novos ano/modelo 2017 para o </w:t>
      </w:r>
      <w:r w:rsidRPr="00012084">
        <w:rPr>
          <w:rFonts w:ascii="Times New Roman" w:eastAsia="Times New Roman" w:hAnsi="Times New Roman" w:cs="Times New Roman"/>
          <w:bCs/>
          <w:sz w:val="24"/>
          <w:szCs w:val="24"/>
          <w:lang w:eastAsia="pt-BR"/>
        </w:rPr>
        <w:t>município de Sarandi/RS, conforme especificações descritas no ANEXO I do presente edital</w:t>
      </w:r>
      <w:r w:rsidRPr="00012084">
        <w:rPr>
          <w:rFonts w:ascii="Times New Roman" w:eastAsia="Times New Roman" w:hAnsi="Times New Roman" w:cs="Times New Roman"/>
          <w:bCs/>
          <w:sz w:val="24"/>
          <w:szCs w:val="24"/>
          <w:u w:val="single"/>
          <w:lang w:eastAsia="pt-BR"/>
        </w:rPr>
        <w:t xml:space="preserve">. </w:t>
      </w:r>
    </w:p>
    <w:p w:rsidR="008D6400" w:rsidRPr="00012084" w:rsidRDefault="008D6400" w:rsidP="008D64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 presente licitação reger-se-á pela Lei Federal nº 10.520 de 17 de julho de 2002, pelo Decreto Municipal nº 2573 de 27 de agosto de 2007, e subsidiariamente pela Lei Federal nº 8.666 de 21 de junho de 1993, e condições previstas no Edital e seus anexos, mediante as seguintes condições:</w:t>
      </w:r>
    </w:p>
    <w:p w:rsidR="008D6400" w:rsidRPr="00012084" w:rsidRDefault="008D6400" w:rsidP="008D64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1 - DO OBJETO:</w:t>
      </w:r>
    </w:p>
    <w:p w:rsidR="008D6400" w:rsidRPr="00012084" w:rsidRDefault="008D6400" w:rsidP="008D64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1.1. Constitui objeto da presente licitação</w:t>
      </w:r>
      <w:r w:rsidRPr="00012084">
        <w:rPr>
          <w:rFonts w:ascii="Times New Roman" w:eastAsia="Times New Roman" w:hAnsi="Times New Roman" w:cs="Times New Roman"/>
          <w:bCs/>
          <w:sz w:val="24"/>
          <w:szCs w:val="24"/>
          <w:lang w:eastAsia="pt-BR"/>
        </w:rPr>
        <w:t xml:space="preserve"> </w:t>
      </w:r>
      <w:r w:rsidR="00D06956" w:rsidRPr="00D06956">
        <w:rPr>
          <w:rFonts w:ascii="Times New Roman" w:eastAsia="Times New Roman" w:hAnsi="Times New Roman" w:cs="Times New Roman"/>
          <w:b/>
          <w:bCs/>
          <w:sz w:val="24"/>
          <w:szCs w:val="24"/>
          <w:lang w:eastAsia="pt-BR"/>
        </w:rPr>
        <w:t>aquisição de 02 (dois) ônibus novos ano/modelo 2017 para o município de Sarandi/RS</w:t>
      </w:r>
      <w:r w:rsidRPr="00012084">
        <w:rPr>
          <w:rFonts w:ascii="Times New Roman" w:eastAsia="Times New Roman" w:hAnsi="Times New Roman" w:cs="Times New Roman"/>
          <w:bCs/>
          <w:sz w:val="24"/>
          <w:szCs w:val="24"/>
          <w:lang w:eastAsia="pt-BR"/>
        </w:rPr>
        <w:t xml:space="preserve">, conforme especificações descritas no ANEXO I do presente edital. </w:t>
      </w:r>
      <w:r w:rsidR="00D06956">
        <w:rPr>
          <w:rFonts w:ascii="Times New Roman" w:eastAsia="Times New Roman" w:hAnsi="Times New Roman" w:cs="Times New Roman"/>
          <w:sz w:val="24"/>
          <w:szCs w:val="24"/>
          <w:lang w:eastAsia="pt-BR"/>
        </w:rPr>
        <w:t>–</w:t>
      </w:r>
      <w:r w:rsidRPr="00012084">
        <w:rPr>
          <w:rFonts w:ascii="Times New Roman" w:eastAsia="Times New Roman" w:hAnsi="Times New Roman" w:cs="Times New Roman"/>
          <w:sz w:val="24"/>
          <w:szCs w:val="24"/>
          <w:lang w:eastAsia="pt-BR"/>
        </w:rPr>
        <w:t xml:space="preserve"> </w:t>
      </w:r>
      <w:r w:rsidR="00D06956">
        <w:rPr>
          <w:rFonts w:ascii="Times New Roman" w:eastAsia="Times New Roman" w:hAnsi="Times New Roman" w:cs="Times New Roman"/>
          <w:sz w:val="24"/>
          <w:szCs w:val="24"/>
          <w:lang w:eastAsia="pt-BR"/>
        </w:rPr>
        <w:t>Modelo de Proposta</w:t>
      </w:r>
      <w:r w:rsidRPr="00012084">
        <w:rPr>
          <w:rFonts w:ascii="Times New Roman" w:eastAsia="Times New Roman" w:hAnsi="Times New Roman" w:cs="Times New Roman"/>
          <w:sz w:val="24"/>
          <w:szCs w:val="24"/>
          <w:lang w:eastAsia="pt-BR"/>
        </w:rPr>
        <w:t>, parte integrante deste presente edital.</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1.2. </w:t>
      </w:r>
      <w:r w:rsidRPr="00012084">
        <w:rPr>
          <w:rFonts w:ascii="Times New Roman" w:eastAsia="Times New Roman" w:hAnsi="Times New Roman" w:cs="Times New Roman"/>
          <w:b/>
          <w:sz w:val="24"/>
          <w:szCs w:val="24"/>
          <w:lang w:eastAsia="pt-BR"/>
        </w:rPr>
        <w:t>JUSTIFICATIVA PARA A REALIZAÇÃO DO PREGÃO PRESENCIAL</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Como se sabe, ao promover pregão presencial à Administração proporciona aos interessados, na sessão, a oportunidade de discutir, sanar dúvidas e esclarecer pontos importantes e controversos à licitação e impossíveis de serem debatidos no curso de uma sessão eletrônica.</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No tocante ao objeto licitado, “</w:t>
      </w:r>
      <w:r w:rsidR="00D06956" w:rsidRPr="00012084">
        <w:rPr>
          <w:rFonts w:ascii="Times New Roman" w:eastAsia="Times New Roman" w:hAnsi="Times New Roman" w:cs="Times New Roman"/>
          <w:bCs/>
          <w:sz w:val="24"/>
          <w:szCs w:val="24"/>
          <w:lang w:eastAsia="pt-BR"/>
        </w:rPr>
        <w:t xml:space="preserve">aquisição de </w:t>
      </w:r>
      <w:r w:rsidR="00D06956">
        <w:rPr>
          <w:rFonts w:ascii="Times New Roman" w:eastAsia="Times New Roman" w:hAnsi="Times New Roman" w:cs="Times New Roman"/>
          <w:bCs/>
          <w:sz w:val="24"/>
          <w:szCs w:val="24"/>
          <w:lang w:eastAsia="pt-BR"/>
        </w:rPr>
        <w:t xml:space="preserve">02 (dois) ônibus novos ano/modelo 2017 para o </w:t>
      </w:r>
      <w:r w:rsidR="00D06956" w:rsidRPr="00012084">
        <w:rPr>
          <w:rFonts w:ascii="Times New Roman" w:eastAsia="Times New Roman" w:hAnsi="Times New Roman" w:cs="Times New Roman"/>
          <w:bCs/>
          <w:sz w:val="24"/>
          <w:szCs w:val="24"/>
          <w:lang w:eastAsia="pt-BR"/>
        </w:rPr>
        <w:t>município de Sarandi/RS</w:t>
      </w:r>
      <w:r w:rsidRPr="00012084">
        <w:rPr>
          <w:rFonts w:ascii="Times New Roman" w:eastAsia="Times New Roman" w:hAnsi="Times New Roman" w:cs="Times New Roman"/>
          <w:bCs/>
          <w:sz w:val="24"/>
          <w:szCs w:val="24"/>
          <w:lang w:eastAsia="pt-BR"/>
        </w:rPr>
        <w:t xml:space="preserve"> ‘’, </w:t>
      </w:r>
      <w:r w:rsidRPr="00012084">
        <w:rPr>
          <w:rFonts w:ascii="Times New Roman" w:eastAsia="Times New Roman" w:hAnsi="Times New Roman" w:cs="Times New Roman"/>
          <w:sz w:val="24"/>
          <w:szCs w:val="24"/>
          <w:lang w:eastAsia="pt-BR"/>
        </w:rPr>
        <w:t xml:space="preserve">visando </w:t>
      </w:r>
      <w:r w:rsidR="00D06956">
        <w:rPr>
          <w:rFonts w:ascii="Times New Roman" w:eastAsia="Times New Roman" w:hAnsi="Times New Roman" w:cs="Times New Roman"/>
          <w:sz w:val="24"/>
          <w:szCs w:val="24"/>
          <w:lang w:eastAsia="pt-BR"/>
        </w:rPr>
        <w:t>o melhoramento no transporte escolar e sua segurança</w:t>
      </w:r>
      <w:r w:rsidR="005166F8" w:rsidRPr="00012084">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sz w:val="24"/>
          <w:szCs w:val="24"/>
          <w:lang w:eastAsia="pt-BR"/>
        </w:rPr>
        <w:t xml:space="preserve"> A possibilidade do exame e análise </w:t>
      </w:r>
      <w:proofErr w:type="gramStart"/>
      <w:r w:rsidRPr="00012084">
        <w:rPr>
          <w:rFonts w:ascii="Times New Roman" w:eastAsia="Times New Roman" w:hAnsi="Times New Roman" w:cs="Times New Roman"/>
          <w:sz w:val="24"/>
          <w:szCs w:val="24"/>
          <w:lang w:eastAsia="pt-BR"/>
        </w:rPr>
        <w:t xml:space="preserve">da </w:t>
      </w:r>
      <w:r w:rsidR="005166F8" w:rsidRPr="00012084">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sz w:val="24"/>
          <w:szCs w:val="24"/>
          <w:lang w:eastAsia="pt-BR"/>
        </w:rPr>
        <w:t>documentação</w:t>
      </w:r>
      <w:proofErr w:type="gramEnd"/>
      <w:r w:rsidRPr="00012084">
        <w:rPr>
          <w:rFonts w:ascii="Times New Roman" w:eastAsia="Times New Roman" w:hAnsi="Times New Roman" w:cs="Times New Roman"/>
          <w:sz w:val="24"/>
          <w:szCs w:val="24"/>
          <w:lang w:eastAsia="pt-BR"/>
        </w:rPr>
        <w:t xml:space="preserve"> exigida e que credencia os participantes, é outra questão fundamental e que dá segurança à Pregoeira e Equipe de Apoio e ao certame. Assim, realizando esta sessão na forma presencial, terá o Pregoeiro a oportunidade de permitir e proporcionar os esclarecimentos e questionamentos antes referidos entre demandante (Município de Sarandi) e os proponentes, momento em que poderão ser sanadas dúvidas, discutidas divergências, firmados pontos fundamentais, além de outras questões necessárias à contratação em pauta.  </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sz w:val="24"/>
          <w:szCs w:val="24"/>
          <w:lang w:eastAsia="pt-BR"/>
        </w:rPr>
        <w:t xml:space="preserve">1.3. </w:t>
      </w:r>
      <w:r w:rsidRPr="00012084">
        <w:rPr>
          <w:rFonts w:ascii="Times New Roman" w:eastAsia="Times New Roman" w:hAnsi="Times New Roman" w:cs="Times New Roman"/>
          <w:b/>
          <w:sz w:val="24"/>
          <w:szCs w:val="24"/>
          <w:lang w:eastAsia="pt-BR"/>
        </w:rPr>
        <w:t>IMPUGNAÇÃO AO ATO CONVOCATÓRIO</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As impugnações ao ato convocatório do pregão deverão obedecer ao disposto no artigo 41, da Lei Federal nº 8.666/1993 e alterações posteriores.</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 pregoeira, neste caso, encaminhará as impugnações à Autoridade Competente que decidirá no prazo legal.</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p>
    <w:p w:rsidR="008D6400" w:rsidRPr="00012084" w:rsidRDefault="008D6400" w:rsidP="008D6400">
      <w:pPr>
        <w:spacing w:after="0" w:line="240" w:lineRule="auto"/>
        <w:ind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1.4. As despesas correrão por conta das seguintes dotações orçamentárias:</w:t>
      </w:r>
    </w:p>
    <w:p w:rsidR="008D6400" w:rsidRPr="009A199C" w:rsidRDefault="008D6400" w:rsidP="008D6400">
      <w:pPr>
        <w:spacing w:after="0" w:line="240" w:lineRule="auto"/>
        <w:ind w:firstLine="708"/>
        <w:jc w:val="both"/>
        <w:rPr>
          <w:rFonts w:ascii="Times New Roman" w:eastAsia="Times New Roman" w:hAnsi="Times New Roman" w:cs="Times New Roman"/>
          <w:sz w:val="24"/>
          <w:szCs w:val="24"/>
          <w:lang w:eastAsia="pt-BR"/>
        </w:rPr>
      </w:pPr>
    </w:p>
    <w:tbl>
      <w:tblPr>
        <w:tblW w:w="9840" w:type="dxa"/>
        <w:tblInd w:w="108" w:type="dxa"/>
        <w:tblLook w:val="01E0" w:firstRow="1" w:lastRow="1" w:firstColumn="1" w:lastColumn="1" w:noHBand="0" w:noVBand="0"/>
      </w:tblPr>
      <w:tblGrid>
        <w:gridCol w:w="3382"/>
        <w:gridCol w:w="6458"/>
      </w:tblGrid>
      <w:tr w:rsidR="009A199C" w:rsidRPr="009A199C" w:rsidTr="007D5A31">
        <w:trPr>
          <w:trHeight w:val="351"/>
        </w:trPr>
        <w:tc>
          <w:tcPr>
            <w:tcW w:w="3382" w:type="dxa"/>
          </w:tcPr>
          <w:p w:rsidR="008D6400" w:rsidRPr="009A199C" w:rsidRDefault="00D06956" w:rsidP="008D6400">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w:t>
            </w:r>
          </w:p>
        </w:tc>
        <w:tc>
          <w:tcPr>
            <w:tcW w:w="6458" w:type="dxa"/>
          </w:tcPr>
          <w:p w:rsidR="008D6400" w:rsidRPr="009A199C" w:rsidRDefault="008D6400" w:rsidP="008D6400">
            <w:pPr>
              <w:spacing w:after="0" w:line="240" w:lineRule="auto"/>
              <w:rPr>
                <w:rFonts w:ascii="Times New Roman" w:eastAsia="Times New Roman" w:hAnsi="Times New Roman" w:cs="Times New Roman"/>
                <w:sz w:val="24"/>
                <w:szCs w:val="24"/>
                <w:lang w:eastAsia="pt-BR"/>
              </w:rPr>
            </w:pPr>
            <w:r w:rsidRPr="009A199C">
              <w:rPr>
                <w:rFonts w:ascii="Times New Roman" w:eastAsia="Times New Roman" w:hAnsi="Times New Roman" w:cs="Times New Roman"/>
                <w:sz w:val="24"/>
                <w:szCs w:val="24"/>
                <w:lang w:eastAsia="pt-BR"/>
              </w:rPr>
              <w:t>Secretaria Municipal d</w:t>
            </w:r>
            <w:r w:rsidR="00D06956">
              <w:rPr>
                <w:rFonts w:ascii="Times New Roman" w:eastAsia="Times New Roman" w:hAnsi="Times New Roman" w:cs="Times New Roman"/>
                <w:sz w:val="24"/>
                <w:szCs w:val="24"/>
                <w:lang w:eastAsia="pt-BR"/>
              </w:rPr>
              <w:t>e Educação</w:t>
            </w:r>
          </w:p>
        </w:tc>
      </w:tr>
      <w:tr w:rsidR="009A199C" w:rsidRPr="009A199C" w:rsidTr="007D5A31">
        <w:trPr>
          <w:trHeight w:val="351"/>
        </w:trPr>
        <w:tc>
          <w:tcPr>
            <w:tcW w:w="3382" w:type="dxa"/>
          </w:tcPr>
          <w:p w:rsidR="008D6400" w:rsidRPr="009A199C" w:rsidRDefault="00D06956" w:rsidP="008D6400">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0801.12.365.0117.1031</w:t>
            </w:r>
          </w:p>
        </w:tc>
        <w:tc>
          <w:tcPr>
            <w:tcW w:w="6458" w:type="dxa"/>
          </w:tcPr>
          <w:p w:rsidR="008D6400" w:rsidRPr="009A199C" w:rsidRDefault="00D06956" w:rsidP="008D6400">
            <w:pPr>
              <w:spacing w:after="0" w:line="240" w:lineRule="auto"/>
              <w:rPr>
                <w:rFonts w:ascii="Times New Roman" w:eastAsia="Times New Roman" w:hAnsi="Times New Roman" w:cs="Times New Roman"/>
                <w:sz w:val="24"/>
                <w:szCs w:val="24"/>
                <w:lang w:eastAsia="pt-BR"/>
              </w:rPr>
            </w:pPr>
            <w:proofErr w:type="gramStart"/>
            <w:r w:rsidRPr="00D06956">
              <w:rPr>
                <w:rFonts w:ascii="Times New Roman" w:eastAsia="Times New Roman" w:hAnsi="Times New Roman" w:cs="Times New Roman"/>
                <w:sz w:val="24"/>
                <w:szCs w:val="24"/>
                <w:lang w:eastAsia="pt-BR"/>
              </w:rPr>
              <w:t>Aquis</w:t>
            </w:r>
            <w:r>
              <w:rPr>
                <w:rFonts w:ascii="Times New Roman" w:eastAsia="Times New Roman" w:hAnsi="Times New Roman" w:cs="Times New Roman"/>
                <w:sz w:val="24"/>
                <w:szCs w:val="24"/>
                <w:lang w:eastAsia="pt-BR"/>
              </w:rPr>
              <w:t xml:space="preserve">ição </w:t>
            </w:r>
            <w:r w:rsidRPr="00D06956">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E</w:t>
            </w:r>
            <w:r w:rsidRPr="00D06956">
              <w:rPr>
                <w:rFonts w:ascii="Times New Roman" w:eastAsia="Times New Roman" w:hAnsi="Times New Roman" w:cs="Times New Roman"/>
                <w:sz w:val="24"/>
                <w:szCs w:val="24"/>
                <w:lang w:eastAsia="pt-BR"/>
              </w:rPr>
              <w:t>q</w:t>
            </w:r>
            <w:r>
              <w:rPr>
                <w:rFonts w:ascii="Times New Roman" w:eastAsia="Times New Roman" w:hAnsi="Times New Roman" w:cs="Times New Roman"/>
                <w:sz w:val="24"/>
                <w:szCs w:val="24"/>
                <w:lang w:eastAsia="pt-BR"/>
              </w:rPr>
              <w:t>uip</w:t>
            </w:r>
            <w:proofErr w:type="spellEnd"/>
            <w:proofErr w:type="gramEnd"/>
            <w:r w:rsidRPr="00D06956">
              <w:rPr>
                <w:rFonts w:ascii="Times New Roman" w:eastAsia="Times New Roman" w:hAnsi="Times New Roman" w:cs="Times New Roman"/>
                <w:sz w:val="24"/>
                <w:szCs w:val="24"/>
                <w:lang w:eastAsia="pt-BR"/>
              </w:rPr>
              <w:t xml:space="preserve"> </w:t>
            </w:r>
            <w:proofErr w:type="spellStart"/>
            <w:r>
              <w:rPr>
                <w:rFonts w:ascii="Times New Roman" w:eastAsia="Times New Roman" w:hAnsi="Times New Roman" w:cs="Times New Roman"/>
                <w:sz w:val="24"/>
                <w:szCs w:val="24"/>
                <w:lang w:eastAsia="pt-BR"/>
              </w:rPr>
              <w:t>M</w:t>
            </w:r>
            <w:r w:rsidRPr="00D06956">
              <w:rPr>
                <w:rFonts w:ascii="Times New Roman" w:eastAsia="Times New Roman" w:hAnsi="Times New Roman" w:cs="Times New Roman"/>
                <w:sz w:val="24"/>
                <w:szCs w:val="24"/>
                <w:lang w:eastAsia="pt-BR"/>
              </w:rPr>
              <w:t>at</w:t>
            </w:r>
            <w:proofErr w:type="spellEnd"/>
            <w:r w:rsidRPr="00D06956">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P</w:t>
            </w:r>
            <w:r w:rsidRPr="00D06956">
              <w:rPr>
                <w:rFonts w:ascii="Times New Roman" w:eastAsia="Times New Roman" w:hAnsi="Times New Roman" w:cs="Times New Roman"/>
                <w:sz w:val="24"/>
                <w:szCs w:val="24"/>
                <w:lang w:eastAsia="pt-BR"/>
              </w:rPr>
              <w:t xml:space="preserve">erm </w:t>
            </w:r>
            <w:r>
              <w:rPr>
                <w:rFonts w:ascii="Times New Roman" w:eastAsia="Times New Roman" w:hAnsi="Times New Roman" w:cs="Times New Roman"/>
                <w:sz w:val="24"/>
                <w:szCs w:val="24"/>
                <w:lang w:eastAsia="pt-BR"/>
              </w:rPr>
              <w:t>C</w:t>
            </w:r>
            <w:r w:rsidRPr="00D06956">
              <w:rPr>
                <w:rFonts w:ascii="Times New Roman" w:eastAsia="Times New Roman" w:hAnsi="Times New Roman" w:cs="Times New Roman"/>
                <w:sz w:val="24"/>
                <w:szCs w:val="24"/>
                <w:lang w:eastAsia="pt-BR"/>
              </w:rPr>
              <w:t>reche</w:t>
            </w:r>
          </w:p>
        </w:tc>
      </w:tr>
      <w:tr w:rsidR="009A199C" w:rsidRPr="009A199C" w:rsidTr="007D5A31">
        <w:trPr>
          <w:trHeight w:val="351"/>
        </w:trPr>
        <w:tc>
          <w:tcPr>
            <w:tcW w:w="3382" w:type="dxa"/>
          </w:tcPr>
          <w:p w:rsidR="008D6400" w:rsidRPr="009A199C" w:rsidRDefault="00D06956" w:rsidP="00811C9C">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0801.12.361.0116.1029</w:t>
            </w:r>
          </w:p>
        </w:tc>
        <w:tc>
          <w:tcPr>
            <w:tcW w:w="6458" w:type="dxa"/>
          </w:tcPr>
          <w:p w:rsidR="008D6400" w:rsidRPr="009A199C" w:rsidRDefault="00D06956" w:rsidP="008D6400">
            <w:pPr>
              <w:spacing w:after="0" w:line="240" w:lineRule="auto"/>
              <w:rPr>
                <w:rFonts w:ascii="Times New Roman" w:eastAsia="Times New Roman" w:hAnsi="Times New Roman" w:cs="Times New Roman"/>
                <w:sz w:val="24"/>
                <w:szCs w:val="24"/>
                <w:lang w:eastAsia="pt-BR"/>
              </w:rPr>
            </w:pPr>
            <w:r w:rsidRPr="00D06956">
              <w:rPr>
                <w:rFonts w:ascii="Times New Roman" w:eastAsia="Times New Roman" w:hAnsi="Times New Roman" w:cs="Times New Roman"/>
                <w:sz w:val="24"/>
                <w:szCs w:val="24"/>
                <w:lang w:eastAsia="pt-BR"/>
              </w:rPr>
              <w:t>A</w:t>
            </w:r>
            <w:r w:rsidR="00C51ABD">
              <w:rPr>
                <w:rFonts w:ascii="Times New Roman" w:eastAsia="Times New Roman" w:hAnsi="Times New Roman" w:cs="Times New Roman"/>
                <w:sz w:val="24"/>
                <w:szCs w:val="24"/>
                <w:lang w:eastAsia="pt-BR"/>
              </w:rPr>
              <w:t xml:space="preserve">quisição </w:t>
            </w:r>
            <w:proofErr w:type="spellStart"/>
            <w:r w:rsidR="00C51ABD">
              <w:rPr>
                <w:rFonts w:ascii="Times New Roman" w:eastAsia="Times New Roman" w:hAnsi="Times New Roman" w:cs="Times New Roman"/>
                <w:sz w:val="24"/>
                <w:szCs w:val="24"/>
                <w:lang w:eastAsia="pt-BR"/>
              </w:rPr>
              <w:t>Equip</w:t>
            </w:r>
            <w:proofErr w:type="spellEnd"/>
            <w:r w:rsidRPr="00D06956">
              <w:rPr>
                <w:rFonts w:ascii="Times New Roman" w:eastAsia="Times New Roman" w:hAnsi="Times New Roman" w:cs="Times New Roman"/>
                <w:sz w:val="24"/>
                <w:szCs w:val="24"/>
                <w:lang w:eastAsia="pt-BR"/>
              </w:rPr>
              <w:t xml:space="preserve"> </w:t>
            </w:r>
            <w:proofErr w:type="spellStart"/>
            <w:r w:rsidRPr="00D06956">
              <w:rPr>
                <w:rFonts w:ascii="Times New Roman" w:eastAsia="Times New Roman" w:hAnsi="Times New Roman" w:cs="Times New Roman"/>
                <w:sz w:val="24"/>
                <w:szCs w:val="24"/>
                <w:lang w:eastAsia="pt-BR"/>
              </w:rPr>
              <w:t>M</w:t>
            </w:r>
            <w:r w:rsidR="00C51ABD">
              <w:rPr>
                <w:rFonts w:ascii="Times New Roman" w:eastAsia="Times New Roman" w:hAnsi="Times New Roman" w:cs="Times New Roman"/>
                <w:sz w:val="24"/>
                <w:szCs w:val="24"/>
                <w:lang w:eastAsia="pt-BR"/>
              </w:rPr>
              <w:t>at</w:t>
            </w:r>
            <w:proofErr w:type="spellEnd"/>
            <w:r w:rsidRPr="00D06956">
              <w:rPr>
                <w:rFonts w:ascii="Times New Roman" w:eastAsia="Times New Roman" w:hAnsi="Times New Roman" w:cs="Times New Roman"/>
                <w:sz w:val="24"/>
                <w:szCs w:val="24"/>
                <w:lang w:eastAsia="pt-BR"/>
              </w:rPr>
              <w:t xml:space="preserve"> P</w:t>
            </w:r>
            <w:r w:rsidR="00C51ABD">
              <w:rPr>
                <w:rFonts w:ascii="Times New Roman" w:eastAsia="Times New Roman" w:hAnsi="Times New Roman" w:cs="Times New Roman"/>
                <w:sz w:val="24"/>
                <w:szCs w:val="24"/>
                <w:lang w:eastAsia="pt-BR"/>
              </w:rPr>
              <w:t xml:space="preserve">erm </w:t>
            </w:r>
            <w:proofErr w:type="spellStart"/>
            <w:r w:rsidR="00C51ABD">
              <w:rPr>
                <w:rFonts w:ascii="Times New Roman" w:eastAsia="Times New Roman" w:hAnsi="Times New Roman" w:cs="Times New Roman"/>
                <w:sz w:val="24"/>
                <w:szCs w:val="24"/>
                <w:lang w:eastAsia="pt-BR"/>
              </w:rPr>
              <w:t>Fund</w:t>
            </w:r>
            <w:proofErr w:type="spellEnd"/>
          </w:p>
        </w:tc>
      </w:tr>
      <w:tr w:rsidR="00D06956" w:rsidRPr="009A199C" w:rsidTr="007D5A31">
        <w:trPr>
          <w:trHeight w:val="351"/>
        </w:trPr>
        <w:tc>
          <w:tcPr>
            <w:tcW w:w="3382" w:type="dxa"/>
          </w:tcPr>
          <w:p w:rsidR="00D06956" w:rsidRDefault="00C51ABD" w:rsidP="00811C9C">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4490.52.52</w:t>
            </w:r>
          </w:p>
        </w:tc>
        <w:tc>
          <w:tcPr>
            <w:tcW w:w="6458" w:type="dxa"/>
          </w:tcPr>
          <w:p w:rsidR="00D06956" w:rsidRPr="009A199C" w:rsidRDefault="00C51ABD" w:rsidP="008D6400">
            <w:pPr>
              <w:spacing w:after="0" w:line="240" w:lineRule="auto"/>
              <w:rPr>
                <w:rFonts w:ascii="Times New Roman" w:eastAsia="Times New Roman" w:hAnsi="Times New Roman" w:cs="Times New Roman"/>
                <w:sz w:val="24"/>
                <w:szCs w:val="24"/>
                <w:lang w:eastAsia="pt-BR"/>
              </w:rPr>
            </w:pPr>
            <w:r w:rsidRPr="00C51ABD">
              <w:rPr>
                <w:rFonts w:ascii="Times New Roman" w:eastAsia="Times New Roman" w:hAnsi="Times New Roman" w:cs="Times New Roman"/>
                <w:sz w:val="24"/>
                <w:szCs w:val="24"/>
                <w:lang w:eastAsia="pt-BR"/>
              </w:rPr>
              <w:t xml:space="preserve">Veículos de </w:t>
            </w:r>
            <w:r w:rsidR="000655E3" w:rsidRPr="00C51ABD">
              <w:rPr>
                <w:rFonts w:ascii="Times New Roman" w:eastAsia="Times New Roman" w:hAnsi="Times New Roman" w:cs="Times New Roman"/>
                <w:sz w:val="24"/>
                <w:szCs w:val="24"/>
                <w:lang w:eastAsia="pt-BR"/>
              </w:rPr>
              <w:t>tração</w:t>
            </w:r>
            <w:r w:rsidRPr="00C51ABD">
              <w:rPr>
                <w:rFonts w:ascii="Times New Roman" w:eastAsia="Times New Roman" w:hAnsi="Times New Roman" w:cs="Times New Roman"/>
                <w:sz w:val="24"/>
                <w:szCs w:val="24"/>
                <w:lang w:eastAsia="pt-BR"/>
              </w:rPr>
              <w:t xml:space="preserve"> </w:t>
            </w:r>
            <w:r w:rsidR="000655E3" w:rsidRPr="00C51ABD">
              <w:rPr>
                <w:rFonts w:ascii="Times New Roman" w:eastAsia="Times New Roman" w:hAnsi="Times New Roman" w:cs="Times New Roman"/>
                <w:sz w:val="24"/>
                <w:szCs w:val="24"/>
                <w:lang w:eastAsia="pt-BR"/>
              </w:rPr>
              <w:t>mecânica</w:t>
            </w:r>
          </w:p>
        </w:tc>
      </w:tr>
    </w:tbl>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spacing w:after="0" w:line="240" w:lineRule="auto"/>
        <w:ind w:right="509"/>
        <w:jc w:val="both"/>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
          <w:bCs/>
          <w:sz w:val="24"/>
          <w:szCs w:val="24"/>
          <w:lang w:eastAsia="pt-BR"/>
        </w:rPr>
        <w:t>2 - DAS CONDIÇOES GERAIS DE PARTICIPAÇÃO</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 </w:t>
      </w:r>
      <w:r w:rsidR="009A199C" w:rsidRPr="00012084">
        <w:rPr>
          <w:rFonts w:ascii="Times New Roman" w:eastAsia="Times New Roman" w:hAnsi="Times New Roman" w:cs="Times New Roman"/>
          <w:sz w:val="24"/>
          <w:szCs w:val="24"/>
          <w:lang w:eastAsia="pt-BR"/>
        </w:rPr>
        <w:t>2.1. Poderão</w:t>
      </w:r>
      <w:r w:rsidRPr="00012084">
        <w:rPr>
          <w:rFonts w:ascii="Times New Roman" w:eastAsia="Times New Roman" w:hAnsi="Times New Roman" w:cs="Times New Roman"/>
          <w:sz w:val="24"/>
          <w:szCs w:val="24"/>
          <w:lang w:eastAsia="pt-BR"/>
        </w:rPr>
        <w:t xml:space="preserve"> participar deste Pregão pessoas jurídicas que atenderem a todas as exigências estabelecidas neste Edital, e:</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 2.1.1 não estejam suspensas de licitar ou impedidas de contratar com a Administração Pública em todas as esferas;</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sz w:val="24"/>
          <w:szCs w:val="24"/>
          <w:lang w:eastAsia="pt-BR"/>
        </w:rPr>
        <w:t xml:space="preserve"> 2.1.2 que não estejam sob processo de falência ou concordata, concurso de credores, dissolução, liquidação judicial ou extrajudicial </w:t>
      </w:r>
      <w:r w:rsidRPr="00012084">
        <w:rPr>
          <w:rFonts w:ascii="Times New Roman" w:eastAsia="Times New Roman" w:hAnsi="Times New Roman" w:cs="Times New Roman"/>
          <w:b/>
          <w:sz w:val="24"/>
          <w:szCs w:val="24"/>
          <w:lang w:eastAsia="pt-BR"/>
        </w:rPr>
        <w:t>(declaração do órgão competente);</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2.1.3 nenhum representante poderá representar mais de uma empresa licitante;</w:t>
      </w:r>
    </w:p>
    <w:p w:rsidR="008D6400" w:rsidRPr="00012084" w:rsidRDefault="008D6400" w:rsidP="008D6400">
      <w:pPr>
        <w:spacing w:after="0" w:line="240" w:lineRule="auto"/>
        <w:ind w:right="509"/>
        <w:jc w:val="both"/>
        <w:rPr>
          <w:rFonts w:ascii="Times New Roman" w:eastAsia="Times New Roman" w:hAnsi="Times New Roman" w:cs="Times New Roman"/>
          <w:b/>
          <w:sz w:val="24"/>
          <w:szCs w:val="24"/>
          <w:lang w:eastAsia="pt-BR"/>
        </w:rPr>
      </w:pPr>
    </w:p>
    <w:p w:rsidR="008D6400" w:rsidRPr="00012084" w:rsidRDefault="008D6400" w:rsidP="008D6400">
      <w:pPr>
        <w:spacing w:after="0" w:line="240" w:lineRule="auto"/>
        <w:ind w:right="5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ab/>
        <w:t xml:space="preserve">2.2 </w:t>
      </w:r>
      <w:r w:rsidRPr="00012084">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b/>
          <w:sz w:val="24"/>
          <w:szCs w:val="24"/>
          <w:lang w:eastAsia="pt-BR"/>
        </w:rPr>
        <w:t>DA PARTICIPAÇÃO DAS MICROEMPRESAS E EMPRESAS DE PEQUENO PORTE</w:t>
      </w:r>
    </w:p>
    <w:p w:rsidR="008D6400" w:rsidRPr="00012084" w:rsidRDefault="008D6400" w:rsidP="008D6400">
      <w:pPr>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2.2.1. As microempresas e empresas de pequeno porte, nos termos do art. 72 da Lei Complementar 123/2006, e devido à necessidade de identificação pela Pregoeira e pela Equipe de apoio, deverão comprovar o enquadramento como "ME" ou "EPP".</w:t>
      </w:r>
    </w:p>
    <w:p w:rsidR="008D6400" w:rsidRPr="00012084" w:rsidRDefault="008D6400" w:rsidP="008D6400">
      <w:pPr>
        <w:spacing w:after="0" w:line="240" w:lineRule="auto"/>
        <w:ind w:right="509" w:firstLine="708"/>
        <w:jc w:val="both"/>
        <w:rPr>
          <w:rFonts w:ascii="Times New Roman" w:eastAsia="Times New Roman" w:hAnsi="Times New Roman" w:cs="Times New Roman"/>
          <w:sz w:val="24"/>
          <w:szCs w:val="24"/>
          <w:u w:val="single"/>
          <w:lang w:eastAsia="pt-BR"/>
        </w:rPr>
      </w:pPr>
      <w:r w:rsidRPr="00012084">
        <w:rPr>
          <w:rFonts w:ascii="Times New Roman" w:eastAsia="Times New Roman" w:hAnsi="Times New Roman" w:cs="Times New Roman"/>
          <w:sz w:val="24"/>
          <w:szCs w:val="24"/>
          <w:u w:val="single"/>
          <w:lang w:eastAsia="pt-BR"/>
        </w:rPr>
        <w:t xml:space="preserve">2.2.2. </w:t>
      </w:r>
      <w:r w:rsidRPr="00012084">
        <w:rPr>
          <w:rFonts w:ascii="Times New Roman" w:eastAsia="Times New Roman" w:hAnsi="Times New Roman" w:cs="Times New Roman"/>
          <w:b/>
          <w:sz w:val="24"/>
          <w:szCs w:val="24"/>
          <w:u w:val="single"/>
          <w:lang w:eastAsia="pt-BR"/>
        </w:rPr>
        <w:t xml:space="preserve">O credenciamento do licitante como microempresa (ME) ou empresa de pequeno porte (EPP) somente será procedido pela Equipe de Apoio, se o interessado comprovar tal situação jurídica através de declaração carimbada e assinada pelo contador </w:t>
      </w:r>
      <w:proofErr w:type="gramStart"/>
      <w:r w:rsidRPr="00012084">
        <w:rPr>
          <w:rFonts w:ascii="Times New Roman" w:eastAsia="Times New Roman" w:hAnsi="Times New Roman" w:cs="Times New Roman"/>
          <w:b/>
          <w:sz w:val="24"/>
          <w:szCs w:val="24"/>
          <w:u w:val="single"/>
          <w:lang w:eastAsia="pt-BR"/>
        </w:rPr>
        <w:t>sendo</w:t>
      </w:r>
      <w:proofErr w:type="gramEnd"/>
      <w:r w:rsidRPr="00012084">
        <w:rPr>
          <w:rFonts w:ascii="Times New Roman" w:eastAsia="Times New Roman" w:hAnsi="Times New Roman" w:cs="Times New Roman"/>
          <w:b/>
          <w:sz w:val="24"/>
          <w:szCs w:val="24"/>
          <w:u w:val="single"/>
          <w:lang w:eastAsia="pt-BR"/>
        </w:rPr>
        <w:t xml:space="preserve"> anexado no credenciamento</w:t>
      </w:r>
      <w:r w:rsidRPr="00012084">
        <w:rPr>
          <w:rFonts w:ascii="Times New Roman" w:eastAsia="Times New Roman" w:hAnsi="Times New Roman" w:cs="Times New Roman"/>
          <w:sz w:val="24"/>
          <w:szCs w:val="24"/>
          <w:u w:val="single"/>
          <w:lang w:eastAsia="pt-BR"/>
        </w:rPr>
        <w:t>.</w:t>
      </w:r>
    </w:p>
    <w:p w:rsidR="008D6400" w:rsidRPr="00012084" w:rsidRDefault="008D6400" w:rsidP="008D6400">
      <w:pPr>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2.2.3. A não comprovação de enquadramento da empresa como "ME" ou "EPP", significa renúncia expressa e consciente, desobrigando a Pregoeira, dos benefícios da Lei Complementar 123/2006, aplacáveis ao presente certame.</w:t>
      </w:r>
    </w:p>
    <w:p w:rsidR="008D6400" w:rsidRPr="00012084" w:rsidRDefault="008D6400" w:rsidP="008D6400">
      <w:pPr>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2.2.4. A responsabilidade pela declaração de enquadramento como microempresa ou empresa de pequeno porte é única e exclusiva do licitante que, inclusive, se sujeita a todas as consequências legais que possam advir de um enquadramento falso ou errôneo.</w:t>
      </w:r>
    </w:p>
    <w:p w:rsidR="008D6400" w:rsidRPr="00012084" w:rsidRDefault="008D6400"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Cs/>
          <w:sz w:val="24"/>
          <w:szCs w:val="24"/>
          <w:lang w:eastAsia="pt-BR"/>
        </w:rPr>
        <w:t>2.2.5.</w:t>
      </w:r>
      <w:r w:rsidRPr="00012084">
        <w:rPr>
          <w:rFonts w:ascii="Times New Roman" w:eastAsia="Times New Roman" w:hAnsi="Times New Roman" w:cs="Times New Roman"/>
          <w:sz w:val="24"/>
          <w:szCs w:val="24"/>
          <w:lang w:eastAsia="pt-BR"/>
        </w:rPr>
        <w:t xml:space="preserve"> Nos termos dos artigos da Lei Complementar nº. 123/06, após a classificação final dos preços propostos, como critério de desempate, será dada preferência à contratação para as microempresas e empresas de pequeno porte, desde que o menor preço ofertado não seja de uma microempresa ou empresa de pequeno porte.</w:t>
      </w:r>
    </w:p>
    <w:p w:rsidR="008D6400" w:rsidRPr="00012084" w:rsidRDefault="008D6400"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2.2.6. O empate mencionado no item 2.2.5</w:t>
      </w:r>
      <w:r w:rsidRPr="00012084">
        <w:rPr>
          <w:rFonts w:ascii="Times New Roman" w:eastAsia="Times New Roman" w:hAnsi="Times New Roman" w:cs="Times New Roman"/>
          <w:i/>
          <w:iCs/>
          <w:sz w:val="24"/>
          <w:szCs w:val="24"/>
          <w:lang w:eastAsia="pt-BR"/>
        </w:rPr>
        <w:t xml:space="preserve"> </w:t>
      </w:r>
      <w:r w:rsidRPr="00012084">
        <w:rPr>
          <w:rFonts w:ascii="Times New Roman" w:eastAsia="Times New Roman" w:hAnsi="Times New Roman" w:cs="Times New Roman"/>
          <w:sz w:val="24"/>
          <w:szCs w:val="24"/>
          <w:lang w:eastAsia="pt-BR"/>
        </w:rPr>
        <w:t>será verificado na situação em que a proposta apresentada pela microempresa ou empresa de pequeno porte seja igual ou até 5% (cinco por cento) superior à proposta mais bem classificada, ocasião na qual se procederá da seguinte forma:</w:t>
      </w:r>
    </w:p>
    <w:p w:rsidR="008D6400" w:rsidRPr="00012084" w:rsidRDefault="008D6400"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2.2.7. A microempresa ou empresa de pequeno porte melhor classificada, de acordo com o disposto no subitem 2.2.5, poderá, no prazo de 5 (cinco) minutos após o encerramento dos lances, sob pena de preclusão, apresentar proposta de preço inferior àquela considerada vencedora do certame, situação em que será adjudicado em seu favor o objeto licitado.</w:t>
      </w:r>
    </w:p>
    <w:p w:rsidR="008D6400" w:rsidRPr="00012084" w:rsidRDefault="009A199C"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lastRenderedPageBreak/>
        <w:t>2.2.8. Não</w:t>
      </w:r>
      <w:r w:rsidR="008D6400" w:rsidRPr="00012084">
        <w:rPr>
          <w:rFonts w:ascii="Times New Roman" w:eastAsia="Times New Roman" w:hAnsi="Times New Roman" w:cs="Times New Roman"/>
          <w:sz w:val="24"/>
          <w:szCs w:val="24"/>
          <w:lang w:eastAsia="pt-BR"/>
        </w:rPr>
        <w:t xml:space="preserve"> ocorrendo à contratação da microempresa ou empresa de pequeno porte, na forma do subitem 2.2.5, serão convocadas as remanescentes que porventura se enquadrem na situação definida no subitem 2.2.1, na ordem classificatória, para o exercício do mesmo direito.</w:t>
      </w:r>
    </w:p>
    <w:p w:rsidR="008D6400" w:rsidRPr="00012084" w:rsidRDefault="009A199C"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2.2.9. No</w:t>
      </w:r>
      <w:r w:rsidR="008D6400" w:rsidRPr="00012084">
        <w:rPr>
          <w:rFonts w:ascii="Times New Roman" w:eastAsia="Times New Roman" w:hAnsi="Times New Roman" w:cs="Times New Roman"/>
          <w:sz w:val="24"/>
          <w:szCs w:val="24"/>
          <w:lang w:eastAsia="pt-BR"/>
        </w:rPr>
        <w:t xml:space="preserve"> caso de equivalência dos valores apresentados pelas microempresas e empresas de pequeno porte que se encontrem no intervalo estabelecido no subitem será realizado sorteio entre elas para que se identifique àquela que primeiro poderá apresentar melhor oferta.</w:t>
      </w:r>
    </w:p>
    <w:p w:rsidR="008D6400" w:rsidRPr="00012084" w:rsidRDefault="009A199C"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2.2.10. Na</w:t>
      </w:r>
      <w:r w:rsidR="008D6400" w:rsidRPr="00012084">
        <w:rPr>
          <w:rFonts w:ascii="Times New Roman" w:eastAsia="Times New Roman" w:hAnsi="Times New Roman" w:cs="Times New Roman"/>
          <w:sz w:val="24"/>
          <w:szCs w:val="24"/>
          <w:lang w:eastAsia="pt-BR"/>
        </w:rPr>
        <w:t xml:space="preserve"> hipótese da não contratação nos termos previstos nos subitens anteriores, o objeto licitado será adjudicado em favor da proposta originalmente vencedora do certame, na própria sessão pública, após verificação da documentação de habilitação.</w:t>
      </w:r>
    </w:p>
    <w:p w:rsidR="008D6400" w:rsidRPr="00012084" w:rsidRDefault="009A199C"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2.2.11. As</w:t>
      </w:r>
      <w:r w:rsidR="008D6400" w:rsidRPr="00012084">
        <w:rPr>
          <w:rFonts w:ascii="Times New Roman" w:eastAsia="Times New Roman" w:hAnsi="Times New Roman" w:cs="Times New Roman"/>
          <w:b/>
          <w:sz w:val="24"/>
          <w:szCs w:val="24"/>
          <w:lang w:eastAsia="pt-BR"/>
        </w:rPr>
        <w:t xml:space="preserve"> microempresas e empresas de pequeno porte deverão apresentar toda a documentação exigida para efeitos de habilitação, conforme item 8 deste </w:t>
      </w:r>
      <w:r w:rsidRPr="00012084">
        <w:rPr>
          <w:rFonts w:ascii="Times New Roman" w:eastAsia="Times New Roman" w:hAnsi="Times New Roman" w:cs="Times New Roman"/>
          <w:b/>
          <w:sz w:val="24"/>
          <w:szCs w:val="24"/>
          <w:lang w:eastAsia="pt-BR"/>
        </w:rPr>
        <w:t>Edital, sob</w:t>
      </w:r>
      <w:r w:rsidR="008D6400" w:rsidRPr="00012084">
        <w:rPr>
          <w:rFonts w:ascii="Times New Roman" w:eastAsia="Times New Roman" w:hAnsi="Times New Roman" w:cs="Times New Roman"/>
          <w:b/>
          <w:sz w:val="24"/>
          <w:szCs w:val="24"/>
          <w:lang w:eastAsia="pt-BR"/>
        </w:rPr>
        <w:t xml:space="preserve"> pena de inabilitação, ainda que essa apresente alguma restrição</w:t>
      </w:r>
      <w:r w:rsidR="008D6400" w:rsidRPr="00012084">
        <w:rPr>
          <w:rFonts w:ascii="Times New Roman" w:eastAsia="Times New Roman" w:hAnsi="Times New Roman" w:cs="Times New Roman"/>
          <w:sz w:val="24"/>
          <w:szCs w:val="24"/>
          <w:lang w:eastAsia="pt-BR"/>
        </w:rPr>
        <w:t>.</w:t>
      </w:r>
    </w:p>
    <w:p w:rsidR="008D6400" w:rsidRPr="00012084" w:rsidRDefault="009A199C"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2.2.12. Havendo</w:t>
      </w:r>
      <w:r w:rsidR="008D6400" w:rsidRPr="00012084">
        <w:rPr>
          <w:rFonts w:ascii="Times New Roman" w:eastAsia="Times New Roman" w:hAnsi="Times New Roman" w:cs="Times New Roman"/>
          <w:sz w:val="24"/>
          <w:szCs w:val="24"/>
          <w:lang w:eastAsia="pt-BR"/>
        </w:rPr>
        <w:t xml:space="preserve">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8D6400" w:rsidRPr="00012084" w:rsidRDefault="008D6400"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2.2.13 A não regularização da documentação no prazo previsto no subitem 2.2.12, implicará decadência do direito à contratação, sem prejuízo das sanções previstas deste Edital, sendo facultado à Administração convocar para nova sessão pública os licitantes remanescentes, na ordem de classificação, para contratação, ou revogar a licitação.</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
          <w:bCs/>
          <w:sz w:val="24"/>
          <w:szCs w:val="24"/>
          <w:lang w:eastAsia="pt-BR"/>
        </w:rPr>
        <w:t xml:space="preserve"> </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3 - DA REPRESENTAÇÃO E DO CREDENCIAMENTO:</w:t>
      </w:r>
    </w:p>
    <w:p w:rsidR="008D6400" w:rsidRPr="00012084" w:rsidRDefault="008D6400" w:rsidP="008D6400">
      <w:pPr>
        <w:spacing w:after="0" w:line="240" w:lineRule="auto"/>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ab/>
      </w:r>
      <w:r w:rsidRPr="00012084">
        <w:rPr>
          <w:rFonts w:ascii="Times New Roman" w:eastAsia="Times New Roman" w:hAnsi="Times New Roman" w:cs="Times New Roman"/>
          <w:sz w:val="24"/>
          <w:szCs w:val="24"/>
          <w:lang w:eastAsia="pt-BR"/>
        </w:rPr>
        <w:t xml:space="preserve">3.1. O licitante, para credenciamento, deverá apresentar-se junto ao Pregoeiro, diretamente ou através de seu representante que, devidamente identificado e credenciado por meio legal </w:t>
      </w:r>
      <w:r w:rsidR="009A199C" w:rsidRPr="00012084">
        <w:rPr>
          <w:rFonts w:ascii="Times New Roman" w:eastAsia="Times New Roman" w:hAnsi="Times New Roman" w:cs="Times New Roman"/>
          <w:b/>
          <w:sz w:val="24"/>
          <w:szCs w:val="24"/>
          <w:u w:val="single"/>
          <w:lang w:eastAsia="pt-BR"/>
        </w:rPr>
        <w:t>(autenticação</w:t>
      </w:r>
      <w:r w:rsidRPr="00012084">
        <w:rPr>
          <w:rFonts w:ascii="Times New Roman" w:eastAsia="Times New Roman" w:hAnsi="Times New Roman" w:cs="Times New Roman"/>
          <w:b/>
          <w:sz w:val="24"/>
          <w:szCs w:val="24"/>
          <w:u w:val="single"/>
          <w:lang w:eastAsia="pt-BR"/>
        </w:rPr>
        <w:t xml:space="preserve"> do documento em cartório),</w:t>
      </w:r>
      <w:r w:rsidRPr="00012084">
        <w:rPr>
          <w:rFonts w:ascii="Times New Roman" w:eastAsia="Times New Roman" w:hAnsi="Times New Roman" w:cs="Times New Roman"/>
          <w:sz w:val="24"/>
          <w:szCs w:val="24"/>
          <w:lang w:eastAsia="pt-BR"/>
        </w:rPr>
        <w:t xml:space="preserve"> será o único admitido a intervir no procedimento licitatório, no interesse do representado.</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3.2. O credenciamento será efetuado da seguinte forma:</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a)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exercerem direitos e assumir obrigações em decorrência de tal investidura e para prática de todos os demais atos inerentes ao certame.</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b)</w:t>
      </w:r>
      <w:r w:rsidRPr="00012084">
        <w:rPr>
          <w:rFonts w:ascii="Times New Roman" w:eastAsia="Times New Roman" w:hAnsi="Times New Roman" w:cs="Times New Roman"/>
          <w:b/>
          <w:sz w:val="24"/>
          <w:szCs w:val="24"/>
          <w:lang w:eastAsia="pt-BR"/>
        </w:rPr>
        <w:t xml:space="preserve"> </w:t>
      </w:r>
      <w:r w:rsidRPr="00012084">
        <w:rPr>
          <w:rFonts w:ascii="Times New Roman" w:eastAsia="Times New Roman" w:hAnsi="Times New Roman" w:cs="Times New Roman"/>
          <w:sz w:val="24"/>
          <w:szCs w:val="24"/>
          <w:lang w:eastAsia="pt-BR"/>
        </w:rPr>
        <w:t>se representante legal, deverá apresentar:</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b.1) instrumento público ou particular de procuração, em que conste o nome da empresa outorgante, bem como de pessoas com poderes para a outorga de procuração, e, também, o nome do outorgado, constando ainda, a indicação de amplos poderes para dar lance</w:t>
      </w:r>
      <w:r w:rsidR="000655E3">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sz w:val="24"/>
          <w:szCs w:val="24"/>
          <w:lang w:eastAsia="pt-BR"/>
        </w:rPr>
        <w:t xml:space="preserve">(s) em licitação </w:t>
      </w:r>
      <w:proofErr w:type="gramStart"/>
      <w:r w:rsidRPr="00012084">
        <w:rPr>
          <w:rFonts w:ascii="Times New Roman" w:eastAsia="Times New Roman" w:hAnsi="Times New Roman" w:cs="Times New Roman"/>
          <w:sz w:val="24"/>
          <w:szCs w:val="24"/>
          <w:lang w:eastAsia="pt-BR"/>
        </w:rPr>
        <w:t>pública;  ou</w:t>
      </w:r>
      <w:proofErr w:type="gramEnd"/>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lastRenderedPageBreak/>
        <w:tab/>
        <w:t>b.2) termo de credenciamento (conforme modelo no ANEXO III deste edital) outorgado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c) se empresa individual, o registro comercial, devidamente registrado.</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d) cartão de inscrição no cadastro nacional de pessoas jurídica (CNPJ);</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3.2.1. É obrigatória a apresentação de documento de identidade para conferência pelo pregoeiro.</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ab/>
      </w:r>
      <w:r w:rsidRPr="00012084">
        <w:rPr>
          <w:rFonts w:ascii="Times New Roman" w:eastAsia="Times New Roman" w:hAnsi="Times New Roman" w:cs="Times New Roman"/>
          <w:sz w:val="24"/>
          <w:szCs w:val="24"/>
          <w:lang w:eastAsia="pt-BR"/>
        </w:rPr>
        <w:t>3.3. Caso o contrato social ou o estatuto determinem que mais de uma pessoa deva assinar o credenciamento para o representante da empresa, a falta de qualquer uma delas invalida o documento para os fins deste procedimento licitatório.</w:t>
      </w:r>
    </w:p>
    <w:p w:rsidR="008D6400" w:rsidRPr="00012084" w:rsidRDefault="008D6400" w:rsidP="008D6400">
      <w:pPr>
        <w:spacing w:after="0" w:line="240" w:lineRule="auto"/>
        <w:ind w:right="509"/>
        <w:jc w:val="both"/>
        <w:rPr>
          <w:rFonts w:ascii="Times New Roman" w:eastAsia="Times New Roman" w:hAnsi="Times New Roman" w:cs="Times New Roman"/>
          <w:b/>
          <w:sz w:val="24"/>
          <w:szCs w:val="24"/>
          <w:u w:val="single"/>
          <w:lang w:eastAsia="pt-BR"/>
        </w:rPr>
      </w:pPr>
      <w:r w:rsidRPr="00012084">
        <w:rPr>
          <w:rFonts w:ascii="Times New Roman" w:eastAsia="Times New Roman" w:hAnsi="Times New Roman" w:cs="Times New Roman"/>
          <w:sz w:val="24"/>
          <w:szCs w:val="24"/>
          <w:lang w:eastAsia="pt-BR"/>
        </w:rPr>
        <w:tab/>
      </w:r>
      <w:r w:rsidRPr="00012084">
        <w:rPr>
          <w:rFonts w:ascii="Times New Roman" w:eastAsia="Times New Roman" w:hAnsi="Times New Roman" w:cs="Times New Roman"/>
          <w:b/>
          <w:sz w:val="24"/>
          <w:szCs w:val="24"/>
          <w:u w:val="single"/>
          <w:lang w:eastAsia="pt-BR"/>
        </w:rPr>
        <w:t>3.4 Declaração do licitante dando ciência de que cumpre plenamente os requisitos de habilitação constantes no item 8 do edital, conforme ANEXO II, a qual deverá ser apresentada por fora do envelope nº 01 Proposta de Preços, juntamente com a Carta de Credenciamento.</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3.5. A presença do licitante ou representante legal não é obrigatória, porém, para exercer os direitos de ofertar lances e/ou manifestar intenção de recorrer, é obrigatória a presença da licitante ou de seu representante em todas as sessões públicas referentes à licitação.</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63360" behindDoc="0" locked="0" layoutInCell="1" allowOverlap="1" wp14:anchorId="7F3AF574" wp14:editId="13E76B37">
                <wp:simplePos x="0" y="0"/>
                <wp:positionH relativeFrom="margin">
                  <wp:align>left</wp:align>
                </wp:positionH>
                <wp:positionV relativeFrom="paragraph">
                  <wp:posOffset>90170</wp:posOffset>
                </wp:positionV>
                <wp:extent cx="6010275" cy="1038225"/>
                <wp:effectExtent l="0" t="0" r="28575" b="2857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038225"/>
                        </a:xfrm>
                        <a:prstGeom prst="rect">
                          <a:avLst/>
                        </a:prstGeom>
                        <a:solidFill>
                          <a:srgbClr val="C0C0C0"/>
                        </a:solidFill>
                        <a:ln w="9525">
                          <a:solidFill>
                            <a:srgbClr val="C0C0C0"/>
                          </a:solidFill>
                          <a:miter lim="800000"/>
                          <a:headEnd/>
                          <a:tailEnd/>
                        </a:ln>
                      </wps:spPr>
                      <wps:txbx>
                        <w:txbxContent>
                          <w:p w:rsidR="007D5A31" w:rsidRDefault="007D5A31" w:rsidP="008D6400">
                            <w:pPr>
                              <w:tabs>
                                <w:tab w:val="left" w:pos="2835"/>
                              </w:tabs>
                              <w:spacing w:before="120"/>
                              <w:jc w:val="both"/>
                              <w:rPr>
                                <w:rFonts w:ascii="Arial" w:hAnsi="Arial" w:cs="Arial"/>
                              </w:rPr>
                            </w:pPr>
                            <w:r>
                              <w:rPr>
                                <w:rFonts w:ascii="Arial" w:hAnsi="Arial" w:cs="Arial"/>
                                <w:b/>
                              </w:rPr>
                              <w:t xml:space="preserve">A documentação referente ao credenciamento deverá ser apresentada por fora do envelope da proposta: Contrato Social ou Declaração de Firma Individual; Cartão do CNPJ; Procuração ou Termo de Credenciamento do </w:t>
                            </w:r>
                            <w:hyperlink r:id="rId7" w:anchor="AnexoIII" w:history="1">
                              <w:r>
                                <w:rPr>
                                  <w:rStyle w:val="Hyperlink"/>
                                  <w:rFonts w:ascii="Arial" w:hAnsi="Arial" w:cs="Arial"/>
                                  <w:b/>
                                </w:rPr>
                                <w:t>ANEXO III</w:t>
                              </w:r>
                            </w:hyperlink>
                            <w:r>
                              <w:rPr>
                                <w:rFonts w:ascii="Arial" w:hAnsi="Arial" w:cs="Arial"/>
                                <w:b/>
                              </w:rPr>
                              <w:t xml:space="preserve"> e a Declaração constante no </w:t>
                            </w:r>
                            <w:hyperlink r:id="rId8" w:anchor="AnexoII" w:history="1">
                              <w:r>
                                <w:rPr>
                                  <w:rStyle w:val="Hyperlink"/>
                                  <w:rFonts w:ascii="Arial" w:hAnsi="Arial" w:cs="Arial"/>
                                  <w:b/>
                                </w:rPr>
                                <w:t>ANEXO II</w:t>
                              </w:r>
                            </w:hyperlink>
                            <w:r>
                              <w:rPr>
                                <w:rFonts w:ascii="Arial" w:hAnsi="Arial" w:cs="Arial"/>
                                <w:b/>
                              </w:rPr>
                              <w:t xml:space="preserve"> e item 2.2.2 , Xerox do RG dos Proprietários/ diretores e representante legal.</w:t>
                            </w:r>
                          </w:p>
                          <w:p w:rsidR="007D5A31" w:rsidRDefault="007D5A31" w:rsidP="008D64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AF574" id="_x0000_t202" coordsize="21600,21600" o:spt="202" path="m,l,21600r21600,l21600,xe">
                <v:stroke joinstyle="miter"/>
                <v:path gradientshapeok="t" o:connecttype="rect"/>
              </v:shapetype>
              <v:shape id="Caixa de texto 5" o:spid="_x0000_s1026" type="#_x0000_t202" style="position:absolute;left:0;text-align:left;margin-left:0;margin-top:7.1pt;width:473.25pt;height:81.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" fillcolor="silver" strokecolor="silver">
                <v:textbox>
                  <w:txbxContent>
                    <w:p w:rsidR="007D5A31" w:rsidRDefault="007D5A31" w:rsidP="008D6400">
                      <w:pPr>
                        <w:tabs>
                          <w:tab w:val="left" w:pos="2835"/>
                        </w:tabs>
                        <w:spacing w:before="120"/>
                        <w:jc w:val="both"/>
                        <w:rPr>
                          <w:rFonts w:ascii="Arial" w:hAnsi="Arial" w:cs="Arial"/>
                        </w:rPr>
                      </w:pPr>
                      <w:r>
                        <w:rPr>
                          <w:rFonts w:ascii="Arial" w:hAnsi="Arial" w:cs="Arial"/>
                          <w:b/>
                        </w:rPr>
                        <w:t xml:space="preserve">A documentação referente ao credenciamento deverá ser apresentada por fora do envelope da proposta: Contrato Social ou Declaração de Firma Individual; Cartão do CNPJ; Procuração ou Termo de Credenciamento do </w:t>
                      </w:r>
                      <w:hyperlink r:id="rId9" w:anchor="AnexoIII" w:history="1">
                        <w:r>
                          <w:rPr>
                            <w:rStyle w:val="Hyperlink"/>
                            <w:rFonts w:ascii="Arial" w:hAnsi="Arial" w:cs="Arial"/>
                            <w:b/>
                          </w:rPr>
                          <w:t>ANEXO III</w:t>
                        </w:r>
                      </w:hyperlink>
                      <w:r>
                        <w:rPr>
                          <w:rFonts w:ascii="Arial" w:hAnsi="Arial" w:cs="Arial"/>
                          <w:b/>
                        </w:rPr>
                        <w:t xml:space="preserve"> e a Declaração constante no </w:t>
                      </w:r>
                      <w:hyperlink r:id="rId10" w:anchor="AnexoII" w:history="1">
                        <w:r>
                          <w:rPr>
                            <w:rStyle w:val="Hyperlink"/>
                            <w:rFonts w:ascii="Arial" w:hAnsi="Arial" w:cs="Arial"/>
                            <w:b/>
                          </w:rPr>
                          <w:t>ANEXO II</w:t>
                        </w:r>
                      </w:hyperlink>
                      <w:r>
                        <w:rPr>
                          <w:rFonts w:ascii="Arial" w:hAnsi="Arial" w:cs="Arial"/>
                          <w:b/>
                        </w:rPr>
                        <w:t xml:space="preserve"> e item 2.2.2 , Xerox do RG dos Proprietários/ diretores e representante legal.</w:t>
                      </w:r>
                    </w:p>
                    <w:p w:rsidR="007D5A31" w:rsidRDefault="007D5A31" w:rsidP="008D6400"/>
                  </w:txbxContent>
                </v:textbox>
                <w10:wrap anchorx="margin"/>
              </v:shape>
            </w:pict>
          </mc:Fallback>
        </mc:AlternateConten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3615"/>
        </w:tabs>
        <w:spacing w:after="0" w:line="240" w:lineRule="auto"/>
        <w:ind w:right="509"/>
        <w:jc w:val="both"/>
        <w:rPr>
          <w:rFonts w:ascii="Times New Roman" w:eastAsia="Times New Roman" w:hAnsi="Times New Roman" w:cs="Times New Roman"/>
          <w:b/>
          <w:sz w:val="24"/>
          <w:szCs w:val="24"/>
          <w:lang w:eastAsia="pt-BR"/>
        </w:rPr>
      </w:pPr>
    </w:p>
    <w:p w:rsidR="00577B24" w:rsidRDefault="00577B24" w:rsidP="008D6400">
      <w:pPr>
        <w:tabs>
          <w:tab w:val="left" w:pos="3615"/>
        </w:tabs>
        <w:spacing w:after="0" w:line="240" w:lineRule="auto"/>
        <w:ind w:right="509"/>
        <w:jc w:val="both"/>
        <w:rPr>
          <w:rFonts w:ascii="Times New Roman" w:eastAsia="Times New Roman" w:hAnsi="Times New Roman" w:cs="Times New Roman"/>
          <w:b/>
          <w:sz w:val="24"/>
          <w:szCs w:val="24"/>
          <w:lang w:eastAsia="pt-BR"/>
        </w:rPr>
      </w:pPr>
    </w:p>
    <w:p w:rsidR="00577B24" w:rsidRDefault="00577B24" w:rsidP="008D6400">
      <w:pPr>
        <w:tabs>
          <w:tab w:val="left" w:pos="3615"/>
        </w:tabs>
        <w:spacing w:after="0" w:line="240" w:lineRule="auto"/>
        <w:ind w:right="509"/>
        <w:jc w:val="both"/>
        <w:rPr>
          <w:rFonts w:ascii="Times New Roman" w:eastAsia="Times New Roman" w:hAnsi="Times New Roman" w:cs="Times New Roman"/>
          <w:b/>
          <w:sz w:val="24"/>
          <w:szCs w:val="24"/>
          <w:lang w:eastAsia="pt-BR"/>
        </w:rPr>
      </w:pPr>
    </w:p>
    <w:p w:rsidR="008D6400" w:rsidRPr="00012084" w:rsidRDefault="008D6400" w:rsidP="008D6400">
      <w:pPr>
        <w:tabs>
          <w:tab w:val="left" w:pos="3615"/>
        </w:tabs>
        <w:spacing w:after="0" w:line="240" w:lineRule="auto"/>
        <w:ind w:right="5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4 - DA APRESENTAÇÃO DOS ENVELOPES:</w:t>
      </w:r>
    </w:p>
    <w:p w:rsidR="008D6400" w:rsidRDefault="009A199C"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4.1. Os</w:t>
      </w:r>
      <w:r w:rsidR="008D6400" w:rsidRPr="00012084">
        <w:rPr>
          <w:rFonts w:ascii="Times New Roman" w:eastAsia="Times New Roman" w:hAnsi="Times New Roman" w:cs="Times New Roman"/>
          <w:sz w:val="24"/>
          <w:szCs w:val="24"/>
          <w:lang w:eastAsia="pt-BR"/>
        </w:rPr>
        <w:t xml:space="preserve"> interessados deverão entregar, no dia e local, fixados no preâmbulo deste Edital e no horário estipulado no Item 05, para a realização desta licitação, os seus envelopes contendo a Proposta de Preços (Envelope nº 01) e os Documentos de Habilitação (Envelope nº 02) devidamente fechados e indevassáveis, rubricados no seu fecho, contendo em sua parte externa os seguintes dizeres:</w:t>
      </w:r>
    </w:p>
    <w:p w:rsidR="00F761FD" w:rsidRDefault="00F761FD"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F761FD" w:rsidRDefault="00F761FD"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F761FD">
        <w:rPr>
          <w:rFonts w:ascii="Arial" w:hAnsi="Arial" w:cs="Arial"/>
          <w:b/>
          <w:bCs/>
          <w:noProof/>
        </w:rPr>
        <mc:AlternateContent>
          <mc:Choice Requires="wps">
            <w:drawing>
              <wp:anchor distT="45720" distB="45720" distL="114300" distR="114300" simplePos="0" relativeHeight="251665408" behindDoc="0" locked="0" layoutInCell="1" allowOverlap="1">
                <wp:simplePos x="0" y="0"/>
                <wp:positionH relativeFrom="column">
                  <wp:posOffset>470535</wp:posOffset>
                </wp:positionH>
                <wp:positionV relativeFrom="paragraph">
                  <wp:posOffset>22860</wp:posOffset>
                </wp:positionV>
                <wp:extent cx="3952875" cy="1457325"/>
                <wp:effectExtent l="0" t="0" r="28575" b="2857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457325"/>
                        </a:xfrm>
                        <a:prstGeom prst="rect">
                          <a:avLst/>
                        </a:prstGeom>
                        <a:solidFill>
                          <a:srgbClr val="FFFFFF"/>
                        </a:solidFill>
                        <a:ln w="9525">
                          <a:solidFill>
                            <a:srgbClr val="000000"/>
                          </a:solidFill>
                          <a:miter lim="800000"/>
                          <a:headEnd/>
                          <a:tailEnd/>
                        </a:ln>
                      </wps:spPr>
                      <wps:txbx>
                        <w:txbxContent>
                          <w:p w:rsidR="00F761FD" w:rsidRDefault="00F761FD" w:rsidP="00F761FD">
                            <w:pPr>
                              <w:autoSpaceDE w:val="0"/>
                              <w:autoSpaceDN w:val="0"/>
                              <w:adjustRightInd w:val="0"/>
                              <w:spacing w:after="0"/>
                              <w:ind w:firstLine="709"/>
                              <w:jc w:val="both"/>
                              <w:rPr>
                                <w:rFonts w:ascii="Arial" w:hAnsi="Arial" w:cs="Arial"/>
                                <w:b/>
                                <w:bCs/>
                              </w:rPr>
                            </w:pPr>
                          </w:p>
                          <w:p w:rsidR="00F761FD" w:rsidRDefault="00F761FD" w:rsidP="00F761FD">
                            <w:pPr>
                              <w:autoSpaceDE w:val="0"/>
                              <w:autoSpaceDN w:val="0"/>
                              <w:adjustRightInd w:val="0"/>
                              <w:spacing w:after="0"/>
                              <w:ind w:firstLine="709"/>
                              <w:jc w:val="both"/>
                              <w:rPr>
                                <w:rFonts w:ascii="Arial" w:hAnsi="Arial" w:cs="Arial"/>
                                <w:b/>
                                <w:bCs/>
                              </w:rPr>
                            </w:pPr>
                            <w:r>
                              <w:rPr>
                                <w:rFonts w:ascii="Arial" w:hAnsi="Arial" w:cs="Arial"/>
                                <w:b/>
                                <w:bCs/>
                              </w:rPr>
                              <w:t>Prefeitura Municipal de Sarandi</w:t>
                            </w:r>
                          </w:p>
                          <w:p w:rsidR="00F761FD" w:rsidRPr="004627D5" w:rsidRDefault="00F761FD" w:rsidP="00F761FD">
                            <w:pPr>
                              <w:autoSpaceDE w:val="0"/>
                              <w:autoSpaceDN w:val="0"/>
                              <w:adjustRightInd w:val="0"/>
                              <w:spacing w:after="0"/>
                              <w:ind w:firstLine="709"/>
                              <w:jc w:val="both"/>
                              <w:rPr>
                                <w:rFonts w:ascii="Arial" w:hAnsi="Arial" w:cs="Arial"/>
                                <w:b/>
                                <w:bCs/>
                              </w:rPr>
                            </w:pPr>
                            <w:r w:rsidRPr="004627D5">
                              <w:rPr>
                                <w:rFonts w:ascii="Arial" w:hAnsi="Arial" w:cs="Arial"/>
                                <w:b/>
                                <w:bCs/>
                              </w:rPr>
                              <w:t>Processo Licitatório n° 0</w:t>
                            </w:r>
                            <w:r>
                              <w:rPr>
                                <w:rFonts w:ascii="Arial" w:hAnsi="Arial" w:cs="Arial"/>
                                <w:b/>
                                <w:bCs/>
                              </w:rPr>
                              <w:t>89</w:t>
                            </w:r>
                            <w:r w:rsidRPr="004627D5">
                              <w:rPr>
                                <w:rFonts w:ascii="Arial" w:hAnsi="Arial" w:cs="Arial"/>
                                <w:b/>
                                <w:bCs/>
                              </w:rPr>
                              <w:t>/201</w:t>
                            </w:r>
                            <w:r>
                              <w:rPr>
                                <w:rFonts w:ascii="Arial" w:hAnsi="Arial" w:cs="Arial"/>
                                <w:b/>
                                <w:bCs/>
                              </w:rPr>
                              <w:t>7</w:t>
                            </w:r>
                          </w:p>
                          <w:p w:rsidR="00F761FD" w:rsidRDefault="00F761FD" w:rsidP="00F761FD">
                            <w:pPr>
                              <w:autoSpaceDE w:val="0"/>
                              <w:autoSpaceDN w:val="0"/>
                              <w:adjustRightInd w:val="0"/>
                              <w:spacing w:after="0"/>
                              <w:ind w:firstLine="709"/>
                              <w:jc w:val="both"/>
                              <w:rPr>
                                <w:rFonts w:ascii="Arial" w:hAnsi="Arial" w:cs="Arial"/>
                                <w:b/>
                                <w:bCs/>
                              </w:rPr>
                            </w:pPr>
                            <w:r w:rsidRPr="004627D5">
                              <w:rPr>
                                <w:rFonts w:ascii="Arial" w:hAnsi="Arial" w:cs="Arial"/>
                                <w:b/>
                                <w:bCs/>
                              </w:rPr>
                              <w:t>Edital de Pregão N° 0</w:t>
                            </w:r>
                            <w:r>
                              <w:rPr>
                                <w:rFonts w:ascii="Arial" w:hAnsi="Arial" w:cs="Arial"/>
                                <w:b/>
                                <w:bCs/>
                              </w:rPr>
                              <w:t>69</w:t>
                            </w:r>
                            <w:r w:rsidRPr="004627D5">
                              <w:rPr>
                                <w:rFonts w:ascii="Arial" w:hAnsi="Arial" w:cs="Arial"/>
                                <w:b/>
                                <w:bCs/>
                              </w:rPr>
                              <w:t>/201</w:t>
                            </w:r>
                            <w:r>
                              <w:rPr>
                                <w:rFonts w:ascii="Arial" w:hAnsi="Arial" w:cs="Arial"/>
                                <w:b/>
                                <w:bCs/>
                              </w:rPr>
                              <w:t>7</w:t>
                            </w:r>
                          </w:p>
                          <w:p w:rsidR="00F761FD" w:rsidRPr="007E097F" w:rsidRDefault="00F761FD" w:rsidP="00F761FD">
                            <w:pPr>
                              <w:autoSpaceDE w:val="0"/>
                              <w:autoSpaceDN w:val="0"/>
                              <w:adjustRightInd w:val="0"/>
                              <w:spacing w:after="0"/>
                              <w:ind w:firstLine="709"/>
                              <w:jc w:val="both"/>
                              <w:rPr>
                                <w:rFonts w:ascii="Arial" w:hAnsi="Arial" w:cs="Arial"/>
                                <w:b/>
                                <w:bCs/>
                              </w:rPr>
                            </w:pPr>
                            <w:r w:rsidRPr="004627D5">
                              <w:rPr>
                                <w:rFonts w:ascii="Arial" w:hAnsi="Arial" w:cs="Arial"/>
                                <w:b/>
                                <w:bCs/>
                              </w:rPr>
                              <w:t>Envelope n° 1 – PROPOSTA DE</w:t>
                            </w:r>
                            <w:r w:rsidRPr="007E097F">
                              <w:rPr>
                                <w:rFonts w:ascii="Arial" w:hAnsi="Arial" w:cs="Arial"/>
                                <w:b/>
                                <w:bCs/>
                              </w:rPr>
                              <w:t xml:space="preserve"> PREÇOS</w:t>
                            </w:r>
                          </w:p>
                          <w:p w:rsidR="00F761FD" w:rsidRPr="007E097F" w:rsidRDefault="00F761FD" w:rsidP="00F761FD">
                            <w:pPr>
                              <w:autoSpaceDE w:val="0"/>
                              <w:autoSpaceDN w:val="0"/>
                              <w:adjustRightInd w:val="0"/>
                              <w:spacing w:after="0"/>
                              <w:ind w:firstLine="709"/>
                              <w:jc w:val="both"/>
                              <w:rPr>
                                <w:rFonts w:ascii="Arial" w:hAnsi="Arial" w:cs="Arial"/>
                                <w:b/>
                                <w:bCs/>
                              </w:rPr>
                            </w:pPr>
                            <w:r w:rsidRPr="007E097F">
                              <w:rPr>
                                <w:rFonts w:ascii="Arial" w:hAnsi="Arial" w:cs="Arial"/>
                                <w:b/>
                                <w:bCs/>
                              </w:rPr>
                              <w:t>Nome do Proponente:</w:t>
                            </w:r>
                          </w:p>
                          <w:p w:rsidR="00F761FD" w:rsidRDefault="00F761FD" w:rsidP="00F761FD">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F761FD" w:rsidRDefault="00F761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27" type="#_x0000_t202" style="position:absolute;left:0;text-align:left;margin-left:37.05pt;margin-top:1.8pt;width:311.25pt;height:11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">
                <v:textbox>
                  <w:txbxContent>
                    <w:p w:rsidR="00F761FD" w:rsidRDefault="00F761FD" w:rsidP="00F761FD">
                      <w:pPr>
                        <w:autoSpaceDE w:val="0"/>
                        <w:autoSpaceDN w:val="0"/>
                        <w:adjustRightInd w:val="0"/>
                        <w:spacing w:after="0"/>
                        <w:ind w:firstLine="709"/>
                        <w:jc w:val="both"/>
                        <w:rPr>
                          <w:rFonts w:ascii="Arial" w:hAnsi="Arial" w:cs="Arial"/>
                          <w:b/>
                          <w:bCs/>
                        </w:rPr>
                      </w:pPr>
                    </w:p>
                    <w:p w:rsidR="00F761FD" w:rsidRDefault="00F761FD" w:rsidP="00F761FD">
                      <w:pPr>
                        <w:autoSpaceDE w:val="0"/>
                        <w:autoSpaceDN w:val="0"/>
                        <w:adjustRightInd w:val="0"/>
                        <w:spacing w:after="0"/>
                        <w:ind w:firstLine="709"/>
                        <w:jc w:val="both"/>
                        <w:rPr>
                          <w:rFonts w:ascii="Arial" w:hAnsi="Arial" w:cs="Arial"/>
                          <w:b/>
                          <w:bCs/>
                        </w:rPr>
                      </w:pPr>
                      <w:r>
                        <w:rPr>
                          <w:rFonts w:ascii="Arial" w:hAnsi="Arial" w:cs="Arial"/>
                          <w:b/>
                          <w:bCs/>
                        </w:rPr>
                        <w:t>Prefeitura Municipal de Sarandi</w:t>
                      </w:r>
                    </w:p>
                    <w:p w:rsidR="00F761FD" w:rsidRPr="004627D5" w:rsidRDefault="00F761FD" w:rsidP="00F761FD">
                      <w:pPr>
                        <w:autoSpaceDE w:val="0"/>
                        <w:autoSpaceDN w:val="0"/>
                        <w:adjustRightInd w:val="0"/>
                        <w:spacing w:after="0"/>
                        <w:ind w:firstLine="709"/>
                        <w:jc w:val="both"/>
                        <w:rPr>
                          <w:rFonts w:ascii="Arial" w:hAnsi="Arial" w:cs="Arial"/>
                          <w:b/>
                          <w:bCs/>
                        </w:rPr>
                      </w:pPr>
                      <w:r w:rsidRPr="004627D5">
                        <w:rPr>
                          <w:rFonts w:ascii="Arial" w:hAnsi="Arial" w:cs="Arial"/>
                          <w:b/>
                          <w:bCs/>
                        </w:rPr>
                        <w:t>Processo Licitatório n° 0</w:t>
                      </w:r>
                      <w:r>
                        <w:rPr>
                          <w:rFonts w:ascii="Arial" w:hAnsi="Arial" w:cs="Arial"/>
                          <w:b/>
                          <w:bCs/>
                        </w:rPr>
                        <w:t>89</w:t>
                      </w:r>
                      <w:r w:rsidRPr="004627D5">
                        <w:rPr>
                          <w:rFonts w:ascii="Arial" w:hAnsi="Arial" w:cs="Arial"/>
                          <w:b/>
                          <w:bCs/>
                        </w:rPr>
                        <w:t>/201</w:t>
                      </w:r>
                      <w:r>
                        <w:rPr>
                          <w:rFonts w:ascii="Arial" w:hAnsi="Arial" w:cs="Arial"/>
                          <w:b/>
                          <w:bCs/>
                        </w:rPr>
                        <w:t>7</w:t>
                      </w:r>
                    </w:p>
                    <w:p w:rsidR="00F761FD" w:rsidRDefault="00F761FD" w:rsidP="00F761FD">
                      <w:pPr>
                        <w:autoSpaceDE w:val="0"/>
                        <w:autoSpaceDN w:val="0"/>
                        <w:adjustRightInd w:val="0"/>
                        <w:spacing w:after="0"/>
                        <w:ind w:firstLine="709"/>
                        <w:jc w:val="both"/>
                        <w:rPr>
                          <w:rFonts w:ascii="Arial" w:hAnsi="Arial" w:cs="Arial"/>
                          <w:b/>
                          <w:bCs/>
                        </w:rPr>
                      </w:pPr>
                      <w:r w:rsidRPr="004627D5">
                        <w:rPr>
                          <w:rFonts w:ascii="Arial" w:hAnsi="Arial" w:cs="Arial"/>
                          <w:b/>
                          <w:bCs/>
                        </w:rPr>
                        <w:t>Edital de Pregão N° 0</w:t>
                      </w:r>
                      <w:r>
                        <w:rPr>
                          <w:rFonts w:ascii="Arial" w:hAnsi="Arial" w:cs="Arial"/>
                          <w:b/>
                          <w:bCs/>
                        </w:rPr>
                        <w:t>69</w:t>
                      </w:r>
                      <w:r w:rsidRPr="004627D5">
                        <w:rPr>
                          <w:rFonts w:ascii="Arial" w:hAnsi="Arial" w:cs="Arial"/>
                          <w:b/>
                          <w:bCs/>
                        </w:rPr>
                        <w:t>/201</w:t>
                      </w:r>
                      <w:r>
                        <w:rPr>
                          <w:rFonts w:ascii="Arial" w:hAnsi="Arial" w:cs="Arial"/>
                          <w:b/>
                          <w:bCs/>
                        </w:rPr>
                        <w:t>7</w:t>
                      </w:r>
                    </w:p>
                    <w:p w:rsidR="00F761FD" w:rsidRPr="007E097F" w:rsidRDefault="00F761FD" w:rsidP="00F761FD">
                      <w:pPr>
                        <w:autoSpaceDE w:val="0"/>
                        <w:autoSpaceDN w:val="0"/>
                        <w:adjustRightInd w:val="0"/>
                        <w:spacing w:after="0"/>
                        <w:ind w:firstLine="709"/>
                        <w:jc w:val="both"/>
                        <w:rPr>
                          <w:rFonts w:ascii="Arial" w:hAnsi="Arial" w:cs="Arial"/>
                          <w:b/>
                          <w:bCs/>
                        </w:rPr>
                      </w:pPr>
                      <w:r w:rsidRPr="004627D5">
                        <w:rPr>
                          <w:rFonts w:ascii="Arial" w:hAnsi="Arial" w:cs="Arial"/>
                          <w:b/>
                          <w:bCs/>
                        </w:rPr>
                        <w:t>Envelope n° 1 – PROPOSTA DE</w:t>
                      </w:r>
                      <w:r w:rsidRPr="007E097F">
                        <w:rPr>
                          <w:rFonts w:ascii="Arial" w:hAnsi="Arial" w:cs="Arial"/>
                          <w:b/>
                          <w:bCs/>
                        </w:rPr>
                        <w:t xml:space="preserve"> PREÇOS</w:t>
                      </w:r>
                    </w:p>
                    <w:p w:rsidR="00F761FD" w:rsidRPr="007E097F" w:rsidRDefault="00F761FD" w:rsidP="00F761FD">
                      <w:pPr>
                        <w:autoSpaceDE w:val="0"/>
                        <w:autoSpaceDN w:val="0"/>
                        <w:adjustRightInd w:val="0"/>
                        <w:spacing w:after="0"/>
                        <w:ind w:firstLine="709"/>
                        <w:jc w:val="both"/>
                        <w:rPr>
                          <w:rFonts w:ascii="Arial" w:hAnsi="Arial" w:cs="Arial"/>
                          <w:b/>
                          <w:bCs/>
                        </w:rPr>
                      </w:pPr>
                      <w:r w:rsidRPr="007E097F">
                        <w:rPr>
                          <w:rFonts w:ascii="Arial" w:hAnsi="Arial" w:cs="Arial"/>
                          <w:b/>
                          <w:bCs/>
                        </w:rPr>
                        <w:t>Nome do Proponente:</w:t>
                      </w:r>
                    </w:p>
                    <w:p w:rsidR="00F761FD" w:rsidRDefault="00F761FD" w:rsidP="00F761FD">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F761FD" w:rsidRDefault="00F761FD"/>
                  </w:txbxContent>
                </v:textbox>
                <w10:wrap type="square"/>
              </v:shape>
            </w:pict>
          </mc:Fallback>
        </mc:AlternateContent>
      </w:r>
    </w:p>
    <w:p w:rsidR="00F761FD" w:rsidRDefault="00F761FD" w:rsidP="00F761FD">
      <w:pPr>
        <w:autoSpaceDE w:val="0"/>
        <w:autoSpaceDN w:val="0"/>
        <w:adjustRightInd w:val="0"/>
        <w:spacing w:after="0"/>
        <w:ind w:firstLine="709"/>
        <w:jc w:val="both"/>
        <w:rPr>
          <w:rFonts w:ascii="Arial" w:hAnsi="Arial" w:cs="Arial"/>
          <w:b/>
          <w:bCs/>
        </w:rPr>
      </w:pPr>
    </w:p>
    <w:p w:rsidR="008D6400" w:rsidRDefault="008D6400" w:rsidP="00B56BD4">
      <w:pPr>
        <w:autoSpaceDE w:val="0"/>
        <w:autoSpaceDN w:val="0"/>
        <w:adjustRightInd w:val="0"/>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ab/>
      </w:r>
    </w:p>
    <w:p w:rsidR="009A199C" w:rsidRDefault="009A199C" w:rsidP="00B56BD4">
      <w:pPr>
        <w:autoSpaceDE w:val="0"/>
        <w:autoSpaceDN w:val="0"/>
        <w:adjustRightInd w:val="0"/>
        <w:spacing w:after="0" w:line="240" w:lineRule="auto"/>
        <w:ind w:right="509" w:firstLine="709"/>
        <w:jc w:val="both"/>
        <w:rPr>
          <w:rFonts w:ascii="Times New Roman" w:eastAsia="Times New Roman" w:hAnsi="Times New Roman" w:cs="Times New Roman"/>
          <w:b/>
          <w:sz w:val="24"/>
          <w:szCs w:val="24"/>
          <w:lang w:eastAsia="pt-BR"/>
        </w:rPr>
      </w:pPr>
    </w:p>
    <w:p w:rsidR="00F761FD" w:rsidRDefault="00F761FD" w:rsidP="00B56BD4">
      <w:pPr>
        <w:autoSpaceDE w:val="0"/>
        <w:autoSpaceDN w:val="0"/>
        <w:adjustRightInd w:val="0"/>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noProof/>
          <w:sz w:val="24"/>
          <w:szCs w:val="24"/>
          <w:lang w:eastAsia="pt-BR"/>
        </w:rPr>
        <w:lastRenderedPageBreak/>
        <mc:AlternateContent>
          <mc:Choice Requires="wps">
            <w:drawing>
              <wp:anchor distT="0" distB="0" distL="114300" distR="114300" simplePos="0" relativeHeight="251662336" behindDoc="0" locked="0" layoutInCell="1" allowOverlap="1" wp14:anchorId="17AE26F4" wp14:editId="0F190DA0">
                <wp:simplePos x="0" y="0"/>
                <wp:positionH relativeFrom="column">
                  <wp:posOffset>546735</wp:posOffset>
                </wp:positionH>
                <wp:positionV relativeFrom="paragraph">
                  <wp:posOffset>485775</wp:posOffset>
                </wp:positionV>
                <wp:extent cx="5038725" cy="1171575"/>
                <wp:effectExtent l="0" t="0" r="28575" b="28575"/>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171575"/>
                        </a:xfrm>
                        <a:prstGeom prst="rect">
                          <a:avLst/>
                        </a:prstGeom>
                        <a:solidFill>
                          <a:srgbClr val="FFFFFF"/>
                        </a:solidFill>
                        <a:ln w="9525">
                          <a:solidFill>
                            <a:srgbClr val="000000"/>
                          </a:solidFill>
                          <a:miter lim="800000"/>
                          <a:headEnd/>
                          <a:tailEnd/>
                        </a:ln>
                      </wps:spPr>
                      <wps:txbx>
                        <w:txbxContent>
                          <w:p w:rsidR="007D5A31" w:rsidRPr="007E097F" w:rsidRDefault="007D5A31" w:rsidP="008D6400">
                            <w:pPr>
                              <w:autoSpaceDE w:val="0"/>
                              <w:autoSpaceDN w:val="0"/>
                              <w:adjustRightInd w:val="0"/>
                              <w:spacing w:after="0"/>
                              <w:ind w:firstLine="709"/>
                              <w:jc w:val="both"/>
                              <w:rPr>
                                <w:rFonts w:ascii="Arial" w:hAnsi="Arial" w:cs="Arial"/>
                                <w:b/>
                                <w:bCs/>
                              </w:rPr>
                            </w:pPr>
                            <w:r w:rsidRPr="007E097F">
                              <w:rPr>
                                <w:rFonts w:ascii="Arial" w:hAnsi="Arial" w:cs="Arial"/>
                                <w:b/>
                                <w:bCs/>
                              </w:rPr>
                              <w:t>Prefeitura Municipal de Sarandi</w:t>
                            </w:r>
                          </w:p>
                          <w:p w:rsidR="007D5A31" w:rsidRPr="004627D5" w:rsidRDefault="007D5A31" w:rsidP="008D6400">
                            <w:pPr>
                              <w:autoSpaceDE w:val="0"/>
                              <w:autoSpaceDN w:val="0"/>
                              <w:adjustRightInd w:val="0"/>
                              <w:spacing w:after="0"/>
                              <w:ind w:firstLine="709"/>
                              <w:jc w:val="both"/>
                              <w:rPr>
                                <w:rFonts w:ascii="Arial" w:hAnsi="Arial" w:cs="Arial"/>
                                <w:b/>
                                <w:bCs/>
                              </w:rPr>
                            </w:pPr>
                            <w:r w:rsidRPr="004627D5">
                              <w:rPr>
                                <w:rFonts w:ascii="Arial" w:hAnsi="Arial" w:cs="Arial"/>
                                <w:b/>
                                <w:bCs/>
                              </w:rPr>
                              <w:t>Processo Licitatório n° 0</w:t>
                            </w:r>
                            <w:r w:rsidR="00F761FD">
                              <w:rPr>
                                <w:rFonts w:ascii="Arial" w:hAnsi="Arial" w:cs="Arial"/>
                                <w:b/>
                                <w:bCs/>
                              </w:rPr>
                              <w:t>89</w:t>
                            </w:r>
                            <w:r w:rsidRPr="004627D5">
                              <w:rPr>
                                <w:rFonts w:ascii="Arial" w:hAnsi="Arial" w:cs="Arial"/>
                                <w:b/>
                                <w:bCs/>
                              </w:rPr>
                              <w:t>/201</w:t>
                            </w:r>
                            <w:r>
                              <w:rPr>
                                <w:rFonts w:ascii="Arial" w:hAnsi="Arial" w:cs="Arial"/>
                                <w:b/>
                                <w:bCs/>
                              </w:rPr>
                              <w:t>7</w:t>
                            </w:r>
                          </w:p>
                          <w:p w:rsidR="007D5A31" w:rsidRDefault="007D5A31" w:rsidP="008D6400">
                            <w:pPr>
                              <w:autoSpaceDE w:val="0"/>
                              <w:autoSpaceDN w:val="0"/>
                              <w:adjustRightInd w:val="0"/>
                              <w:spacing w:after="0"/>
                              <w:ind w:firstLine="709"/>
                              <w:jc w:val="both"/>
                              <w:rPr>
                                <w:rFonts w:ascii="Arial" w:hAnsi="Arial" w:cs="Arial"/>
                                <w:b/>
                                <w:bCs/>
                              </w:rPr>
                            </w:pPr>
                            <w:r w:rsidRPr="004627D5">
                              <w:rPr>
                                <w:rFonts w:ascii="Arial" w:hAnsi="Arial" w:cs="Arial"/>
                                <w:b/>
                                <w:bCs/>
                              </w:rPr>
                              <w:t>Edital de Pregão N° 0</w:t>
                            </w:r>
                            <w:r w:rsidR="00F761FD">
                              <w:rPr>
                                <w:rFonts w:ascii="Arial" w:hAnsi="Arial" w:cs="Arial"/>
                                <w:b/>
                                <w:bCs/>
                              </w:rPr>
                              <w:t>69</w:t>
                            </w:r>
                            <w:r w:rsidRPr="004627D5">
                              <w:rPr>
                                <w:rFonts w:ascii="Arial" w:hAnsi="Arial" w:cs="Arial"/>
                                <w:b/>
                                <w:bCs/>
                              </w:rPr>
                              <w:t>/201</w:t>
                            </w:r>
                            <w:r>
                              <w:rPr>
                                <w:rFonts w:ascii="Arial" w:hAnsi="Arial" w:cs="Arial"/>
                                <w:b/>
                                <w:bCs/>
                              </w:rPr>
                              <w:t>7</w:t>
                            </w:r>
                          </w:p>
                          <w:p w:rsidR="007D5A31" w:rsidRPr="007E097F" w:rsidRDefault="007D5A31" w:rsidP="008D6400">
                            <w:pPr>
                              <w:autoSpaceDE w:val="0"/>
                              <w:autoSpaceDN w:val="0"/>
                              <w:adjustRightInd w:val="0"/>
                              <w:spacing w:after="0"/>
                              <w:ind w:firstLine="709"/>
                              <w:jc w:val="both"/>
                              <w:rPr>
                                <w:rFonts w:ascii="Arial" w:hAnsi="Arial" w:cs="Arial"/>
                                <w:b/>
                                <w:bCs/>
                              </w:rPr>
                            </w:pPr>
                            <w:r w:rsidRPr="004627D5">
                              <w:rPr>
                                <w:rFonts w:ascii="Arial" w:hAnsi="Arial" w:cs="Arial"/>
                                <w:b/>
                                <w:bCs/>
                              </w:rPr>
                              <w:t>Envelope n° 2 – DOCUMENTAÇÃO</w:t>
                            </w:r>
                            <w:r w:rsidRPr="007E097F">
                              <w:rPr>
                                <w:rFonts w:ascii="Arial" w:hAnsi="Arial" w:cs="Arial"/>
                                <w:b/>
                                <w:bCs/>
                              </w:rPr>
                              <w:t xml:space="preserve"> PARA HABILITAÇÃO</w:t>
                            </w:r>
                          </w:p>
                          <w:p w:rsidR="007D5A31" w:rsidRPr="007E097F" w:rsidRDefault="007D5A31" w:rsidP="008D6400">
                            <w:pPr>
                              <w:autoSpaceDE w:val="0"/>
                              <w:autoSpaceDN w:val="0"/>
                              <w:adjustRightInd w:val="0"/>
                              <w:spacing w:after="0"/>
                              <w:ind w:firstLine="709"/>
                              <w:jc w:val="both"/>
                              <w:rPr>
                                <w:rFonts w:ascii="Arial" w:hAnsi="Arial" w:cs="Arial"/>
                                <w:b/>
                                <w:bCs/>
                              </w:rPr>
                            </w:pPr>
                            <w:r w:rsidRPr="007E097F">
                              <w:rPr>
                                <w:rFonts w:ascii="Arial" w:hAnsi="Arial" w:cs="Arial"/>
                                <w:b/>
                                <w:bCs/>
                              </w:rPr>
                              <w:t>Nome do Proponente: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E26F4" id="Caixa de texto 3" o:spid="_x0000_s1028" type="#_x0000_t202" style="position:absolute;left:0;text-align:left;margin-left:43.05pt;margin-top:38.25pt;width:396.75pt;height:9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">
                <v:textbox>
                  <w:txbxContent>
                    <w:p w:rsidR="007D5A31" w:rsidRPr="007E097F" w:rsidRDefault="007D5A31" w:rsidP="008D6400">
                      <w:pPr>
                        <w:autoSpaceDE w:val="0"/>
                        <w:autoSpaceDN w:val="0"/>
                        <w:adjustRightInd w:val="0"/>
                        <w:spacing w:after="0"/>
                        <w:ind w:firstLine="709"/>
                        <w:jc w:val="both"/>
                        <w:rPr>
                          <w:rFonts w:ascii="Arial" w:hAnsi="Arial" w:cs="Arial"/>
                          <w:b/>
                          <w:bCs/>
                        </w:rPr>
                      </w:pPr>
                      <w:r w:rsidRPr="007E097F">
                        <w:rPr>
                          <w:rFonts w:ascii="Arial" w:hAnsi="Arial" w:cs="Arial"/>
                          <w:b/>
                          <w:bCs/>
                        </w:rPr>
                        <w:t>Prefeitura Municipal de Sarandi</w:t>
                      </w:r>
                    </w:p>
                    <w:p w:rsidR="007D5A31" w:rsidRPr="004627D5" w:rsidRDefault="007D5A31" w:rsidP="008D6400">
                      <w:pPr>
                        <w:autoSpaceDE w:val="0"/>
                        <w:autoSpaceDN w:val="0"/>
                        <w:adjustRightInd w:val="0"/>
                        <w:spacing w:after="0"/>
                        <w:ind w:firstLine="709"/>
                        <w:jc w:val="both"/>
                        <w:rPr>
                          <w:rFonts w:ascii="Arial" w:hAnsi="Arial" w:cs="Arial"/>
                          <w:b/>
                          <w:bCs/>
                        </w:rPr>
                      </w:pPr>
                      <w:r w:rsidRPr="004627D5">
                        <w:rPr>
                          <w:rFonts w:ascii="Arial" w:hAnsi="Arial" w:cs="Arial"/>
                          <w:b/>
                          <w:bCs/>
                        </w:rPr>
                        <w:t>Processo Licitatório n° 0</w:t>
                      </w:r>
                      <w:r w:rsidR="00F761FD">
                        <w:rPr>
                          <w:rFonts w:ascii="Arial" w:hAnsi="Arial" w:cs="Arial"/>
                          <w:b/>
                          <w:bCs/>
                        </w:rPr>
                        <w:t>89</w:t>
                      </w:r>
                      <w:r w:rsidRPr="004627D5">
                        <w:rPr>
                          <w:rFonts w:ascii="Arial" w:hAnsi="Arial" w:cs="Arial"/>
                          <w:b/>
                          <w:bCs/>
                        </w:rPr>
                        <w:t>/201</w:t>
                      </w:r>
                      <w:r>
                        <w:rPr>
                          <w:rFonts w:ascii="Arial" w:hAnsi="Arial" w:cs="Arial"/>
                          <w:b/>
                          <w:bCs/>
                        </w:rPr>
                        <w:t>7</w:t>
                      </w:r>
                    </w:p>
                    <w:p w:rsidR="007D5A31" w:rsidRDefault="007D5A31" w:rsidP="008D6400">
                      <w:pPr>
                        <w:autoSpaceDE w:val="0"/>
                        <w:autoSpaceDN w:val="0"/>
                        <w:adjustRightInd w:val="0"/>
                        <w:spacing w:after="0"/>
                        <w:ind w:firstLine="709"/>
                        <w:jc w:val="both"/>
                        <w:rPr>
                          <w:rFonts w:ascii="Arial" w:hAnsi="Arial" w:cs="Arial"/>
                          <w:b/>
                          <w:bCs/>
                        </w:rPr>
                      </w:pPr>
                      <w:r w:rsidRPr="004627D5">
                        <w:rPr>
                          <w:rFonts w:ascii="Arial" w:hAnsi="Arial" w:cs="Arial"/>
                          <w:b/>
                          <w:bCs/>
                        </w:rPr>
                        <w:t>Edital de Pregão N° 0</w:t>
                      </w:r>
                      <w:r w:rsidR="00F761FD">
                        <w:rPr>
                          <w:rFonts w:ascii="Arial" w:hAnsi="Arial" w:cs="Arial"/>
                          <w:b/>
                          <w:bCs/>
                        </w:rPr>
                        <w:t>69</w:t>
                      </w:r>
                      <w:r w:rsidRPr="004627D5">
                        <w:rPr>
                          <w:rFonts w:ascii="Arial" w:hAnsi="Arial" w:cs="Arial"/>
                          <w:b/>
                          <w:bCs/>
                        </w:rPr>
                        <w:t>/201</w:t>
                      </w:r>
                      <w:r>
                        <w:rPr>
                          <w:rFonts w:ascii="Arial" w:hAnsi="Arial" w:cs="Arial"/>
                          <w:b/>
                          <w:bCs/>
                        </w:rPr>
                        <w:t>7</w:t>
                      </w:r>
                    </w:p>
                    <w:p w:rsidR="007D5A31" w:rsidRPr="007E097F" w:rsidRDefault="007D5A31" w:rsidP="008D6400">
                      <w:pPr>
                        <w:autoSpaceDE w:val="0"/>
                        <w:autoSpaceDN w:val="0"/>
                        <w:adjustRightInd w:val="0"/>
                        <w:spacing w:after="0"/>
                        <w:ind w:firstLine="709"/>
                        <w:jc w:val="both"/>
                        <w:rPr>
                          <w:rFonts w:ascii="Arial" w:hAnsi="Arial" w:cs="Arial"/>
                          <w:b/>
                          <w:bCs/>
                        </w:rPr>
                      </w:pPr>
                      <w:r w:rsidRPr="004627D5">
                        <w:rPr>
                          <w:rFonts w:ascii="Arial" w:hAnsi="Arial" w:cs="Arial"/>
                          <w:b/>
                          <w:bCs/>
                        </w:rPr>
                        <w:t>Envelope n° 2 – DOCUMENTAÇÃO</w:t>
                      </w:r>
                      <w:r w:rsidRPr="007E097F">
                        <w:rPr>
                          <w:rFonts w:ascii="Arial" w:hAnsi="Arial" w:cs="Arial"/>
                          <w:b/>
                          <w:bCs/>
                        </w:rPr>
                        <w:t xml:space="preserve"> PARA HABILITAÇÃO</w:t>
                      </w:r>
                    </w:p>
                    <w:p w:rsidR="007D5A31" w:rsidRPr="007E097F" w:rsidRDefault="007D5A31" w:rsidP="008D6400">
                      <w:pPr>
                        <w:autoSpaceDE w:val="0"/>
                        <w:autoSpaceDN w:val="0"/>
                        <w:adjustRightInd w:val="0"/>
                        <w:spacing w:after="0"/>
                        <w:ind w:firstLine="709"/>
                        <w:jc w:val="both"/>
                        <w:rPr>
                          <w:rFonts w:ascii="Arial" w:hAnsi="Arial" w:cs="Arial"/>
                          <w:b/>
                          <w:bCs/>
                        </w:rPr>
                      </w:pPr>
                      <w:r w:rsidRPr="007E097F">
                        <w:rPr>
                          <w:rFonts w:ascii="Arial" w:hAnsi="Arial" w:cs="Arial"/>
                          <w:b/>
                          <w:bCs/>
                        </w:rPr>
                        <w:t>Nome do Proponente:</w:t>
                      </w:r>
                    </w:p>
                  </w:txbxContent>
                </v:textbox>
                <w10:wrap type="square"/>
              </v:shape>
            </w:pict>
          </mc:Fallback>
        </mc:AlternateContent>
      </w:r>
    </w:p>
    <w:p w:rsidR="00F761FD" w:rsidRDefault="00F761FD" w:rsidP="00B56BD4">
      <w:pPr>
        <w:autoSpaceDE w:val="0"/>
        <w:autoSpaceDN w:val="0"/>
        <w:adjustRightInd w:val="0"/>
        <w:spacing w:after="0" w:line="240" w:lineRule="auto"/>
        <w:ind w:right="509" w:firstLine="709"/>
        <w:jc w:val="both"/>
        <w:rPr>
          <w:rFonts w:ascii="Times New Roman" w:eastAsia="Times New Roman" w:hAnsi="Times New Roman" w:cs="Times New Roman"/>
          <w:b/>
          <w:sz w:val="24"/>
          <w:szCs w:val="24"/>
          <w:lang w:eastAsia="pt-BR"/>
        </w:rPr>
      </w:pPr>
    </w:p>
    <w:p w:rsidR="00F761FD" w:rsidRDefault="00F761FD" w:rsidP="00B56BD4">
      <w:pPr>
        <w:autoSpaceDE w:val="0"/>
        <w:autoSpaceDN w:val="0"/>
        <w:adjustRightInd w:val="0"/>
        <w:spacing w:after="0" w:line="240" w:lineRule="auto"/>
        <w:ind w:right="509" w:firstLine="709"/>
        <w:jc w:val="both"/>
        <w:rPr>
          <w:rFonts w:ascii="Times New Roman" w:eastAsia="Times New Roman" w:hAnsi="Times New Roman" w:cs="Times New Roman"/>
          <w:b/>
          <w:sz w:val="24"/>
          <w:szCs w:val="24"/>
          <w:lang w:eastAsia="pt-BR"/>
        </w:rPr>
      </w:pPr>
    </w:p>
    <w:p w:rsidR="00F761FD" w:rsidRDefault="00F761FD" w:rsidP="00B56BD4">
      <w:pPr>
        <w:autoSpaceDE w:val="0"/>
        <w:autoSpaceDN w:val="0"/>
        <w:adjustRightInd w:val="0"/>
        <w:spacing w:after="0" w:line="240" w:lineRule="auto"/>
        <w:ind w:right="509" w:firstLine="709"/>
        <w:jc w:val="both"/>
        <w:rPr>
          <w:rFonts w:ascii="Times New Roman" w:eastAsia="Times New Roman" w:hAnsi="Times New Roman" w:cs="Times New Roman"/>
          <w:b/>
          <w:sz w:val="24"/>
          <w:szCs w:val="24"/>
          <w:lang w:eastAsia="pt-BR"/>
        </w:rPr>
      </w:pPr>
    </w:p>
    <w:p w:rsidR="008D6400" w:rsidRPr="00012084" w:rsidRDefault="008D6400" w:rsidP="008D6400">
      <w:pPr>
        <w:tabs>
          <w:tab w:val="left" w:pos="5520"/>
        </w:tabs>
        <w:spacing w:after="0" w:line="240" w:lineRule="auto"/>
        <w:ind w:right="5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5 – DA REALIZAÇÃO DO CERTAME E DO RECEBIMENTO E ABERTURA DOS ENVELOPES: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5.1. No dia e data </w:t>
      </w:r>
      <w:r w:rsidR="00577B24" w:rsidRPr="00012084">
        <w:rPr>
          <w:rFonts w:ascii="Times New Roman" w:eastAsia="Times New Roman" w:hAnsi="Times New Roman" w:cs="Times New Roman"/>
          <w:sz w:val="24"/>
          <w:szCs w:val="24"/>
          <w:lang w:eastAsia="pt-BR"/>
        </w:rPr>
        <w:t>supracitados</w:t>
      </w:r>
      <w:r w:rsidRPr="00012084">
        <w:rPr>
          <w:rFonts w:ascii="Times New Roman" w:eastAsia="Times New Roman" w:hAnsi="Times New Roman" w:cs="Times New Roman"/>
          <w:sz w:val="24"/>
          <w:szCs w:val="24"/>
          <w:lang w:eastAsia="pt-BR"/>
        </w:rPr>
        <w:t>, na presença das licitantes e demais pessoas presentes à Sessão Pública do Pregão, o Pregoeiro, inicialmente, receberá os envelopes nº 01 - PROPOSTA DE PREÇO e nº 02 – DOCUMENTOS DE HABILITAÇÃO para o procedimento do certame.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5.2.  Uma vez encerrado o prazo para a entrega dos envelopes acima referidos, não será aceita a participação de nenhum licitante retardatário.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5.3 O Pregoeiro realizará o credenciamento dos interessados, os quais deverão comprovar por meio de instrumento próprio, poderes para formulação de ofertas e lances verbais e para a prática dos demais atos do certame.</w:t>
      </w:r>
    </w:p>
    <w:p w:rsidR="008D6400" w:rsidRPr="00012084" w:rsidRDefault="000451A1"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5.4. </w:t>
      </w:r>
      <w:r w:rsidR="008D6400" w:rsidRPr="00012084">
        <w:rPr>
          <w:rFonts w:ascii="Times New Roman" w:eastAsia="Times New Roman" w:hAnsi="Times New Roman" w:cs="Times New Roman"/>
          <w:sz w:val="24"/>
          <w:szCs w:val="24"/>
          <w:lang w:eastAsia="pt-BR"/>
        </w:rPr>
        <w:t>Toda a documentação será apensada ao presente processo licitatório sendo elaborada a ata de realização dos trabalhos com a descrição do certame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6 - PROPOSTA DE PREÇO:</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6.1 A proposta deverá ser apresentada preferencialmente, datilografada ou impressa por meio eletrônico em folhas sequencialmente numeradas e rubricadas, sem rasuras, ressalvas ou entrelinhas, redigidas em linguagem clara, sendo a última datada e assinada pelo representante legal da empresa, obedecendo ao modelo de proposta e termo de </w:t>
      </w:r>
      <w:r w:rsidR="00F859AE" w:rsidRPr="00012084">
        <w:rPr>
          <w:rFonts w:ascii="Times New Roman" w:eastAsia="Times New Roman" w:hAnsi="Times New Roman" w:cs="Times New Roman"/>
          <w:sz w:val="24"/>
          <w:szCs w:val="24"/>
          <w:lang w:eastAsia="pt-BR"/>
        </w:rPr>
        <w:t>referência</w:t>
      </w:r>
      <w:r w:rsidRPr="00012084">
        <w:rPr>
          <w:rFonts w:ascii="Times New Roman" w:eastAsia="Times New Roman" w:hAnsi="Times New Roman" w:cs="Times New Roman"/>
          <w:sz w:val="24"/>
          <w:szCs w:val="24"/>
          <w:lang w:eastAsia="pt-BR"/>
        </w:rPr>
        <w:t xml:space="preserve"> do Anexo I deste edital, e deverá conter:</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 razão social completa da empresa, endereço atualizado, CNPJ, telefone/fax/e-mail (se houver) e nome da pessoa indicada para contatos;</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b) declarações, a seguir relacionadas, assinada pelo representante legal do licitante, devendo ser redigida numa única folha:</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b.1</w:t>
      </w:r>
      <w:r w:rsidR="00B56BD4" w:rsidRPr="00012084">
        <w:rPr>
          <w:rFonts w:ascii="Times New Roman" w:eastAsia="Times New Roman" w:hAnsi="Times New Roman" w:cs="Times New Roman"/>
          <w:sz w:val="24"/>
          <w:szCs w:val="24"/>
          <w:lang w:eastAsia="pt-BR"/>
        </w:rPr>
        <w:t>) de</w:t>
      </w:r>
      <w:r w:rsidRPr="00012084">
        <w:rPr>
          <w:rFonts w:ascii="Times New Roman" w:eastAsia="Times New Roman" w:hAnsi="Times New Roman" w:cs="Times New Roman"/>
          <w:sz w:val="24"/>
          <w:szCs w:val="24"/>
          <w:lang w:eastAsia="pt-BR"/>
        </w:rPr>
        <w:t xml:space="preserve"> que a proposta vigorará pelo prazo mínimo de 60(sessenta) dias corridos, contados da data-limite prevista para entrega das propostas, conforme art. 64, § 3º, da Lei nº 8.666/93 e art. 6º da Lei nº 10.520, de 17-07-2002.</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6.2. O preço deve ser indicado preço unitário líquido por item, em moeda nacional, </w:t>
      </w:r>
      <w:r w:rsidRPr="00012084">
        <w:rPr>
          <w:rFonts w:ascii="Times New Roman" w:eastAsia="Times New Roman" w:hAnsi="Times New Roman" w:cs="Times New Roman"/>
          <w:sz w:val="24"/>
          <w:szCs w:val="24"/>
          <w:u w:val="single"/>
          <w:lang w:eastAsia="pt-BR"/>
        </w:rPr>
        <w:t>contendo ainda,</w:t>
      </w:r>
      <w:r w:rsidRPr="00012084">
        <w:rPr>
          <w:rFonts w:ascii="Times New Roman" w:eastAsia="Times New Roman" w:hAnsi="Times New Roman" w:cs="Times New Roman"/>
          <w:sz w:val="24"/>
          <w:szCs w:val="24"/>
          <w:lang w:eastAsia="pt-BR"/>
        </w:rPr>
        <w:t xml:space="preserve"> a </w:t>
      </w:r>
      <w:r w:rsidRPr="00012084">
        <w:rPr>
          <w:rFonts w:ascii="Times New Roman" w:eastAsia="Times New Roman" w:hAnsi="Times New Roman" w:cs="Times New Roman"/>
          <w:b/>
          <w:sz w:val="24"/>
          <w:szCs w:val="24"/>
          <w:u w:val="single"/>
          <w:lang w:eastAsia="pt-BR"/>
        </w:rPr>
        <w:t>descrição completa do</w:t>
      </w:r>
      <w:r w:rsidR="0030689F" w:rsidRPr="00012084">
        <w:rPr>
          <w:rFonts w:ascii="Times New Roman" w:eastAsia="Times New Roman" w:hAnsi="Times New Roman" w:cs="Times New Roman"/>
          <w:b/>
          <w:sz w:val="24"/>
          <w:szCs w:val="24"/>
          <w:u w:val="single"/>
          <w:lang w:eastAsia="pt-BR"/>
        </w:rPr>
        <w:t xml:space="preserve">s </w:t>
      </w:r>
      <w:r w:rsidR="00577B24">
        <w:rPr>
          <w:rFonts w:ascii="Times New Roman" w:eastAsia="Times New Roman" w:hAnsi="Times New Roman" w:cs="Times New Roman"/>
          <w:b/>
          <w:sz w:val="24"/>
          <w:szCs w:val="24"/>
          <w:u w:val="single"/>
          <w:lang w:eastAsia="pt-BR"/>
        </w:rPr>
        <w:t>ônibus</w:t>
      </w:r>
      <w:r w:rsidRPr="00012084">
        <w:rPr>
          <w:rFonts w:ascii="Times New Roman" w:eastAsia="Times New Roman" w:hAnsi="Times New Roman" w:cs="Times New Roman"/>
          <w:b/>
          <w:sz w:val="24"/>
          <w:szCs w:val="24"/>
          <w:u w:val="single"/>
          <w:lang w:eastAsia="pt-BR"/>
        </w:rPr>
        <w:t xml:space="preserve"> ofertado</w:t>
      </w:r>
      <w:r w:rsidR="0030689F" w:rsidRPr="00012084">
        <w:rPr>
          <w:rFonts w:ascii="Times New Roman" w:eastAsia="Times New Roman" w:hAnsi="Times New Roman" w:cs="Times New Roman"/>
          <w:b/>
          <w:sz w:val="24"/>
          <w:szCs w:val="24"/>
          <w:u w:val="single"/>
          <w:lang w:eastAsia="pt-BR"/>
        </w:rPr>
        <w:t>s</w:t>
      </w:r>
      <w:r w:rsidRPr="00012084">
        <w:rPr>
          <w:rFonts w:ascii="Times New Roman" w:eastAsia="Times New Roman" w:hAnsi="Times New Roman" w:cs="Times New Roman"/>
          <w:b/>
          <w:sz w:val="24"/>
          <w:szCs w:val="24"/>
          <w:u w:val="single"/>
          <w:lang w:eastAsia="pt-BR"/>
        </w:rPr>
        <w:t>, marca, modelo</w:t>
      </w:r>
      <w:r w:rsidR="00577B24">
        <w:rPr>
          <w:rFonts w:ascii="Times New Roman" w:eastAsia="Times New Roman" w:hAnsi="Times New Roman" w:cs="Times New Roman"/>
          <w:b/>
          <w:sz w:val="24"/>
          <w:szCs w:val="24"/>
          <w:u w:val="single"/>
          <w:lang w:eastAsia="pt-BR"/>
        </w:rPr>
        <w:t>/ano</w:t>
      </w:r>
      <w:r w:rsidRPr="00012084">
        <w:rPr>
          <w:rFonts w:ascii="Times New Roman" w:eastAsia="Times New Roman" w:hAnsi="Times New Roman" w:cs="Times New Roman"/>
          <w:b/>
          <w:sz w:val="24"/>
          <w:szCs w:val="24"/>
          <w:u w:val="single"/>
          <w:lang w:eastAsia="pt-BR"/>
        </w:rPr>
        <w:t xml:space="preserve"> e demais dados técnicos</w:t>
      </w:r>
      <w:r w:rsidRPr="00012084">
        <w:rPr>
          <w:rFonts w:ascii="Times New Roman" w:eastAsia="Times New Roman" w:hAnsi="Times New Roman" w:cs="Times New Roman"/>
          <w:sz w:val="24"/>
          <w:szCs w:val="24"/>
          <w:lang w:eastAsia="pt-BR"/>
        </w:rPr>
        <w:t xml:space="preserve">. No referido preço deverão estar incluídas quaisquer vantagens, abatimentos, impostos, taxas e contribuições sociais, obrigações trabalhistas, previdenciárias, fiscais e comerciais, que eventualmente incidam sobre </w:t>
      </w:r>
      <w:r w:rsidRPr="00012084">
        <w:rPr>
          <w:rFonts w:ascii="Times New Roman" w:eastAsia="Times New Roman" w:hAnsi="Times New Roman" w:cs="Times New Roman"/>
          <w:sz w:val="24"/>
          <w:szCs w:val="24"/>
          <w:lang w:eastAsia="pt-BR"/>
        </w:rPr>
        <w:lastRenderedPageBreak/>
        <w:t>a operação; ou, ainda, despesas com transporte ou terceiros, que correrão por conta do licitante vencedor.</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6.3. Serão considerados, para fins de julgamento, os valores constantes no preço até, no máximo, duas casas decimais após a vírgula.</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6.4. A proposta será julgada pelo menor preço por item apurado após a etapa dos lances e de acordo com as especificações do produto.</w:t>
      </w:r>
    </w:p>
    <w:p w:rsidR="008D6400" w:rsidRPr="00B26AB0" w:rsidRDefault="008D6400" w:rsidP="008D6400">
      <w:pPr>
        <w:tabs>
          <w:tab w:val="left" w:pos="2835"/>
        </w:tabs>
        <w:spacing w:after="0" w:line="240" w:lineRule="auto"/>
        <w:ind w:firstLine="709"/>
        <w:jc w:val="both"/>
        <w:rPr>
          <w:rFonts w:ascii="Times New Roman" w:eastAsia="Times New Roman" w:hAnsi="Times New Roman" w:cs="Times New Roman"/>
          <w:b/>
          <w:sz w:val="24"/>
          <w:szCs w:val="24"/>
          <w:lang w:eastAsia="pt-BR"/>
        </w:rPr>
      </w:pPr>
      <w:r w:rsidRPr="00B26AB0">
        <w:rPr>
          <w:rFonts w:ascii="Times New Roman" w:eastAsia="Times New Roman" w:hAnsi="Times New Roman" w:cs="Times New Roman"/>
          <w:b/>
          <w:sz w:val="24"/>
          <w:szCs w:val="24"/>
          <w:lang w:eastAsia="pt-BR"/>
        </w:rPr>
        <w:t>6.5. A</w:t>
      </w:r>
      <w:r w:rsidR="0030689F" w:rsidRPr="00B26AB0">
        <w:rPr>
          <w:rFonts w:ascii="Times New Roman" w:eastAsia="Times New Roman" w:hAnsi="Times New Roman" w:cs="Times New Roman"/>
          <w:b/>
          <w:sz w:val="24"/>
          <w:szCs w:val="24"/>
          <w:lang w:eastAsia="pt-BR"/>
        </w:rPr>
        <w:t>s</w:t>
      </w:r>
      <w:r w:rsidRPr="00B26AB0">
        <w:rPr>
          <w:rFonts w:ascii="Times New Roman" w:eastAsia="Times New Roman" w:hAnsi="Times New Roman" w:cs="Times New Roman"/>
          <w:b/>
          <w:sz w:val="24"/>
          <w:szCs w:val="24"/>
          <w:lang w:eastAsia="pt-BR"/>
        </w:rPr>
        <w:t xml:space="preserve"> empresa</w:t>
      </w:r>
      <w:r w:rsidR="0030689F" w:rsidRPr="00B26AB0">
        <w:rPr>
          <w:rFonts w:ascii="Times New Roman" w:eastAsia="Times New Roman" w:hAnsi="Times New Roman" w:cs="Times New Roman"/>
          <w:b/>
          <w:sz w:val="24"/>
          <w:szCs w:val="24"/>
          <w:lang w:eastAsia="pt-BR"/>
        </w:rPr>
        <w:t>s</w:t>
      </w:r>
      <w:r w:rsidRPr="00B26AB0">
        <w:rPr>
          <w:rFonts w:ascii="Times New Roman" w:eastAsia="Times New Roman" w:hAnsi="Times New Roman" w:cs="Times New Roman"/>
          <w:b/>
          <w:sz w:val="24"/>
          <w:szCs w:val="24"/>
          <w:lang w:eastAsia="pt-BR"/>
        </w:rPr>
        <w:t xml:space="preserve"> dever</w:t>
      </w:r>
      <w:r w:rsidR="0030689F" w:rsidRPr="00B26AB0">
        <w:rPr>
          <w:rFonts w:ascii="Times New Roman" w:eastAsia="Times New Roman" w:hAnsi="Times New Roman" w:cs="Times New Roman"/>
          <w:b/>
          <w:sz w:val="24"/>
          <w:szCs w:val="24"/>
          <w:lang w:eastAsia="pt-BR"/>
        </w:rPr>
        <w:t>ão</w:t>
      </w:r>
      <w:r w:rsidRPr="00B26AB0">
        <w:rPr>
          <w:rFonts w:ascii="Times New Roman" w:eastAsia="Times New Roman" w:hAnsi="Times New Roman" w:cs="Times New Roman"/>
          <w:b/>
          <w:sz w:val="24"/>
          <w:szCs w:val="24"/>
          <w:lang w:eastAsia="pt-BR"/>
        </w:rPr>
        <w:t xml:space="preserve"> juntar, prospecto do fabricante do item ofertado e/ou catálogos, folhetos técnicos ou página na WEB dos produtos.</w:t>
      </w:r>
    </w:p>
    <w:p w:rsidR="008D6400" w:rsidRPr="00B26AB0" w:rsidRDefault="008D6400" w:rsidP="008D6400">
      <w:pPr>
        <w:tabs>
          <w:tab w:val="left" w:pos="2835"/>
        </w:tabs>
        <w:spacing w:after="0" w:line="240" w:lineRule="auto"/>
        <w:ind w:firstLine="709"/>
        <w:jc w:val="both"/>
        <w:rPr>
          <w:rFonts w:ascii="Times New Roman" w:eastAsia="Times New Roman" w:hAnsi="Times New Roman" w:cs="Times New Roman"/>
          <w:b/>
          <w:sz w:val="24"/>
          <w:szCs w:val="24"/>
          <w:lang w:eastAsia="pt-BR"/>
        </w:rPr>
      </w:pPr>
      <w:r w:rsidRPr="00B26AB0">
        <w:rPr>
          <w:rFonts w:ascii="Times New Roman" w:eastAsia="Times New Roman" w:hAnsi="Times New Roman" w:cs="Times New Roman"/>
          <w:b/>
          <w:sz w:val="24"/>
          <w:szCs w:val="24"/>
          <w:lang w:eastAsia="pt-BR"/>
        </w:rPr>
        <w:t>6.5.1. Na hipótese de os folhetos e/ou catálogos não apresentarem explicitamente as informações comprobatórias de algum dos itens de especificações, a licitante deverá indicar essa condição em sua proposta, responsabilizando-se pela informação fornecida e/ou apresentando outra fonte que possa esclarecer eventuais dúvidas.</w:t>
      </w:r>
    </w:p>
    <w:p w:rsidR="008D6400" w:rsidRPr="00B26AB0" w:rsidRDefault="008D6400" w:rsidP="008D6400">
      <w:pPr>
        <w:tabs>
          <w:tab w:val="left" w:pos="2835"/>
        </w:tabs>
        <w:spacing w:after="0" w:line="240" w:lineRule="auto"/>
        <w:ind w:firstLine="709"/>
        <w:jc w:val="both"/>
        <w:rPr>
          <w:rFonts w:ascii="Times New Roman" w:eastAsia="Times New Roman" w:hAnsi="Times New Roman" w:cs="Times New Roman"/>
          <w:b/>
          <w:sz w:val="24"/>
          <w:szCs w:val="24"/>
          <w:lang w:eastAsia="pt-BR"/>
        </w:rPr>
      </w:pPr>
      <w:r w:rsidRPr="00B26AB0">
        <w:rPr>
          <w:rFonts w:ascii="Times New Roman" w:eastAsia="Times New Roman" w:hAnsi="Times New Roman" w:cs="Times New Roman"/>
          <w:b/>
          <w:sz w:val="24"/>
          <w:szCs w:val="24"/>
          <w:lang w:eastAsia="pt-BR"/>
        </w:rPr>
        <w:t xml:space="preserve">6.5.2. As informações apresentadas em </w:t>
      </w:r>
      <w:r w:rsidR="00B56BD4" w:rsidRPr="00B26AB0">
        <w:rPr>
          <w:rFonts w:ascii="Times New Roman" w:eastAsia="Times New Roman" w:hAnsi="Times New Roman" w:cs="Times New Roman"/>
          <w:b/>
          <w:sz w:val="24"/>
          <w:szCs w:val="24"/>
          <w:lang w:eastAsia="pt-BR"/>
        </w:rPr>
        <w:t>páginas</w:t>
      </w:r>
      <w:r w:rsidRPr="00B26AB0">
        <w:rPr>
          <w:rFonts w:ascii="Times New Roman" w:eastAsia="Times New Roman" w:hAnsi="Times New Roman" w:cs="Times New Roman"/>
          <w:b/>
          <w:sz w:val="24"/>
          <w:szCs w:val="24"/>
          <w:lang w:eastAsia="pt-BR"/>
        </w:rPr>
        <w:t xml:space="preserve"> WEB impressas serão consideradas apenas se puderem ser igualmente obtidas na internet, disponíveis em veiculação pública, preferencialmente </w:t>
      </w:r>
      <w:proofErr w:type="gramStart"/>
      <w:r w:rsidRPr="00B26AB0">
        <w:rPr>
          <w:rFonts w:ascii="Times New Roman" w:eastAsia="Times New Roman" w:hAnsi="Times New Roman" w:cs="Times New Roman"/>
          <w:b/>
          <w:sz w:val="24"/>
          <w:szCs w:val="24"/>
          <w:lang w:eastAsia="pt-BR"/>
        </w:rPr>
        <w:t>no web</w:t>
      </w:r>
      <w:proofErr w:type="gramEnd"/>
      <w:r w:rsidRPr="00B26AB0">
        <w:rPr>
          <w:rFonts w:ascii="Times New Roman" w:eastAsia="Times New Roman" w:hAnsi="Times New Roman" w:cs="Times New Roman"/>
          <w:b/>
          <w:sz w:val="24"/>
          <w:szCs w:val="24"/>
          <w:lang w:eastAsia="pt-BR"/>
        </w:rPr>
        <w:t xml:space="preserve"> site do próprio fabricante ou distribuidor comprovadamente autorizado.</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b/>
          <w:sz w:val="24"/>
          <w:szCs w:val="24"/>
          <w:u w:val="single"/>
          <w:lang w:eastAsia="pt-BR"/>
        </w:rPr>
      </w:pPr>
      <w:r w:rsidRPr="00012084">
        <w:rPr>
          <w:rFonts w:ascii="Times New Roman" w:eastAsia="Times New Roman" w:hAnsi="Times New Roman" w:cs="Times New Roman"/>
          <w:b/>
          <w:sz w:val="24"/>
          <w:szCs w:val="24"/>
          <w:u w:val="single"/>
          <w:lang w:eastAsia="pt-BR"/>
        </w:rPr>
        <w:t xml:space="preserve">6.5.3. Os </w:t>
      </w:r>
      <w:r w:rsidR="00FF7AE1">
        <w:rPr>
          <w:rFonts w:ascii="Times New Roman" w:eastAsia="Times New Roman" w:hAnsi="Times New Roman" w:cs="Times New Roman"/>
          <w:b/>
          <w:sz w:val="24"/>
          <w:szCs w:val="24"/>
          <w:u w:val="single"/>
          <w:lang w:eastAsia="pt-BR"/>
        </w:rPr>
        <w:t>ônibus</w:t>
      </w:r>
      <w:r w:rsidRPr="00012084">
        <w:rPr>
          <w:rFonts w:ascii="Times New Roman" w:eastAsia="Times New Roman" w:hAnsi="Times New Roman" w:cs="Times New Roman"/>
          <w:b/>
          <w:sz w:val="24"/>
          <w:szCs w:val="24"/>
          <w:u w:val="single"/>
          <w:lang w:eastAsia="pt-BR"/>
        </w:rPr>
        <w:t xml:space="preserve"> deverão ser entregues no Município de Sarandi/RS sem qualquer ônus. </w:t>
      </w:r>
    </w:p>
    <w:p w:rsidR="008D6400" w:rsidRDefault="008D6400" w:rsidP="008D6400">
      <w:pPr>
        <w:tabs>
          <w:tab w:val="left" w:pos="2835"/>
        </w:tabs>
        <w:spacing w:after="0" w:line="240" w:lineRule="auto"/>
        <w:ind w:firstLine="709"/>
        <w:jc w:val="both"/>
        <w:rPr>
          <w:rFonts w:ascii="Times New Roman" w:eastAsia="Times New Roman" w:hAnsi="Times New Roman" w:cs="Times New Roman"/>
          <w:b/>
          <w:sz w:val="24"/>
          <w:szCs w:val="24"/>
          <w:u w:val="single"/>
          <w:lang w:eastAsia="pt-BR"/>
        </w:rPr>
      </w:pPr>
      <w:r w:rsidRPr="00012084">
        <w:rPr>
          <w:rFonts w:ascii="Times New Roman" w:eastAsia="Times New Roman" w:hAnsi="Times New Roman" w:cs="Times New Roman"/>
          <w:b/>
          <w:sz w:val="24"/>
          <w:szCs w:val="24"/>
          <w:u w:val="single"/>
          <w:lang w:eastAsia="pt-BR"/>
        </w:rPr>
        <w:t xml:space="preserve">6.5.4. </w:t>
      </w:r>
      <w:r w:rsidR="0030689F" w:rsidRPr="00012084">
        <w:rPr>
          <w:rFonts w:ascii="Times New Roman" w:eastAsia="Times New Roman" w:hAnsi="Times New Roman" w:cs="Times New Roman"/>
          <w:b/>
          <w:sz w:val="24"/>
          <w:szCs w:val="24"/>
          <w:u w:val="single"/>
          <w:lang w:eastAsia="pt-BR"/>
        </w:rPr>
        <w:t xml:space="preserve">Os </w:t>
      </w:r>
      <w:r w:rsidR="00303582">
        <w:rPr>
          <w:rFonts w:ascii="Times New Roman" w:eastAsia="Times New Roman" w:hAnsi="Times New Roman" w:cs="Times New Roman"/>
          <w:b/>
          <w:sz w:val="24"/>
          <w:szCs w:val="24"/>
          <w:u w:val="single"/>
          <w:lang w:eastAsia="pt-BR"/>
        </w:rPr>
        <w:t>ônibus deverão ter</w:t>
      </w:r>
      <w:r w:rsidR="0030689F" w:rsidRPr="00012084">
        <w:rPr>
          <w:rFonts w:ascii="Times New Roman" w:eastAsia="Times New Roman" w:hAnsi="Times New Roman" w:cs="Times New Roman"/>
          <w:b/>
          <w:sz w:val="24"/>
          <w:szCs w:val="24"/>
          <w:u w:val="single"/>
          <w:lang w:eastAsia="pt-BR"/>
        </w:rPr>
        <w:t xml:space="preserve"> ga</w:t>
      </w:r>
      <w:r w:rsidRPr="00012084">
        <w:rPr>
          <w:rFonts w:ascii="Times New Roman" w:eastAsia="Times New Roman" w:hAnsi="Times New Roman" w:cs="Times New Roman"/>
          <w:b/>
          <w:sz w:val="24"/>
          <w:szCs w:val="24"/>
          <w:u w:val="single"/>
          <w:lang w:eastAsia="pt-BR"/>
        </w:rPr>
        <w:t xml:space="preserve">rantia de fábrica </w:t>
      </w:r>
      <w:r w:rsidR="00303582">
        <w:rPr>
          <w:rFonts w:ascii="Times New Roman" w:eastAsia="Times New Roman" w:hAnsi="Times New Roman" w:cs="Times New Roman"/>
          <w:b/>
          <w:sz w:val="24"/>
          <w:szCs w:val="24"/>
          <w:u w:val="single"/>
          <w:lang w:eastAsia="pt-BR"/>
        </w:rPr>
        <w:t>de</w:t>
      </w:r>
      <w:r w:rsidR="0030689F" w:rsidRPr="00012084">
        <w:rPr>
          <w:rFonts w:ascii="Times New Roman" w:eastAsia="Times New Roman" w:hAnsi="Times New Roman" w:cs="Times New Roman"/>
          <w:b/>
          <w:sz w:val="24"/>
          <w:szCs w:val="24"/>
          <w:u w:val="single"/>
          <w:lang w:eastAsia="pt-BR"/>
        </w:rPr>
        <w:t xml:space="preserve"> no mínimo </w:t>
      </w:r>
      <w:r w:rsidRPr="00012084">
        <w:rPr>
          <w:rFonts w:ascii="Times New Roman" w:eastAsia="Times New Roman" w:hAnsi="Times New Roman" w:cs="Times New Roman"/>
          <w:b/>
          <w:sz w:val="24"/>
          <w:szCs w:val="24"/>
          <w:u w:val="single"/>
          <w:lang w:eastAsia="pt-BR"/>
        </w:rPr>
        <w:t>de 12(doze) meses sem limite de quilometragem</w:t>
      </w:r>
      <w:r w:rsidR="00303582">
        <w:rPr>
          <w:rFonts w:ascii="Times New Roman" w:eastAsia="Times New Roman" w:hAnsi="Times New Roman" w:cs="Times New Roman"/>
          <w:b/>
          <w:sz w:val="24"/>
          <w:szCs w:val="24"/>
          <w:u w:val="single"/>
          <w:lang w:eastAsia="pt-BR"/>
        </w:rPr>
        <w:t xml:space="preserve"> e revisões de 12 (doze) meses por conta da concessionária</w:t>
      </w:r>
      <w:r w:rsidRPr="00012084">
        <w:rPr>
          <w:rFonts w:ascii="Times New Roman" w:eastAsia="Times New Roman" w:hAnsi="Times New Roman" w:cs="Times New Roman"/>
          <w:b/>
          <w:sz w:val="24"/>
          <w:szCs w:val="24"/>
          <w:u w:val="single"/>
          <w:lang w:eastAsia="pt-BR"/>
        </w:rPr>
        <w:t xml:space="preserve">. </w:t>
      </w:r>
    </w:p>
    <w:p w:rsidR="00F859AE" w:rsidRPr="00012084" w:rsidRDefault="00F859AE" w:rsidP="008D6400">
      <w:pPr>
        <w:tabs>
          <w:tab w:val="left" w:pos="2835"/>
        </w:tabs>
        <w:spacing w:after="0" w:line="240" w:lineRule="auto"/>
        <w:ind w:firstLine="709"/>
        <w:jc w:val="both"/>
        <w:rPr>
          <w:rFonts w:ascii="Times New Roman" w:eastAsia="Times New Roman" w:hAnsi="Times New Roman" w:cs="Times New Roman"/>
          <w:b/>
          <w:sz w:val="24"/>
          <w:szCs w:val="24"/>
          <w:u w:val="single"/>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7 - DO JULGAMENTO DAS PROPOSTAS: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7.1. Verificada a conformidade com os requisitos estabelecidos neste Edital, o autor da oferta de valor mais baixo e os das ofertas com preços até 10% (dez por cento) </w:t>
      </w:r>
      <w:proofErr w:type="spellStart"/>
      <w:r w:rsidRPr="00012084">
        <w:rPr>
          <w:rFonts w:ascii="Times New Roman" w:eastAsia="Times New Roman" w:hAnsi="Times New Roman" w:cs="Times New Roman"/>
          <w:sz w:val="24"/>
          <w:szCs w:val="24"/>
          <w:lang w:eastAsia="pt-BR"/>
        </w:rPr>
        <w:t>superiores</w:t>
      </w:r>
      <w:proofErr w:type="spellEnd"/>
      <w:r w:rsidRPr="00012084">
        <w:rPr>
          <w:rFonts w:ascii="Times New Roman" w:eastAsia="Times New Roman" w:hAnsi="Times New Roman" w:cs="Times New Roman"/>
          <w:sz w:val="24"/>
          <w:szCs w:val="24"/>
          <w:lang w:eastAsia="pt-BR"/>
        </w:rPr>
        <w:t xml:space="preserve"> àquela, poderão fazer novos lances verbais e sucessivos, na forma dos itens subsequentes, até </w:t>
      </w:r>
      <w:r w:rsidR="00F859AE" w:rsidRPr="00012084">
        <w:rPr>
          <w:rFonts w:ascii="Times New Roman" w:eastAsia="Times New Roman" w:hAnsi="Times New Roman" w:cs="Times New Roman"/>
          <w:sz w:val="24"/>
          <w:szCs w:val="24"/>
          <w:lang w:eastAsia="pt-BR"/>
        </w:rPr>
        <w:t>a proclamação</w:t>
      </w:r>
      <w:r w:rsidRPr="00012084">
        <w:rPr>
          <w:rFonts w:ascii="Times New Roman" w:eastAsia="Times New Roman" w:hAnsi="Times New Roman" w:cs="Times New Roman"/>
          <w:sz w:val="24"/>
          <w:szCs w:val="24"/>
          <w:lang w:eastAsia="pt-BR"/>
        </w:rPr>
        <w:t xml:space="preserve"> do vencedor.</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59264" behindDoc="1" locked="0" layoutInCell="1" allowOverlap="1" wp14:anchorId="167DDBBC" wp14:editId="7563743D">
                <wp:simplePos x="0" y="0"/>
                <wp:positionH relativeFrom="column">
                  <wp:posOffset>-114300</wp:posOffset>
                </wp:positionH>
                <wp:positionV relativeFrom="paragraph">
                  <wp:posOffset>88265</wp:posOffset>
                </wp:positionV>
                <wp:extent cx="6301740" cy="457200"/>
                <wp:effectExtent l="5080" t="13970" r="8255" b="508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457200"/>
                        </a:xfrm>
                        <a:prstGeom prst="rect">
                          <a:avLst/>
                        </a:prstGeom>
                        <a:solidFill>
                          <a:srgbClr val="C0C0C0"/>
                        </a:solidFill>
                        <a:ln w="9525">
                          <a:solidFill>
                            <a:srgbClr val="C0C0C0"/>
                          </a:solidFill>
                          <a:miter lim="800000"/>
                          <a:headEnd/>
                          <a:tailEnd/>
                        </a:ln>
                      </wps:spPr>
                      <wps:txbx>
                        <w:txbxContent>
                          <w:p w:rsidR="007D5A31" w:rsidRDefault="007D5A31" w:rsidP="008D6400">
                            <w:pPr>
                              <w:jc w:val="both"/>
                              <w:rPr>
                                <w:b/>
                              </w:rPr>
                            </w:pPr>
                            <w:r>
                              <w:rPr>
                                <w:rFonts w:ascii="Arial" w:hAnsi="Arial" w:cs="Arial"/>
                                <w:b/>
                              </w:rPr>
                              <w:t>Os lances serão recebidos sucessivamente, na proporção nunca inferior a 0,5% sobre o valor do item apurado após cada 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DDBBC" id="_x0000_s1029" type="#_x0000_t202" style="position:absolute;left:0;text-align:left;margin-left:-9pt;margin-top:6.95pt;width:496.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" fillcolor="silver" strokecolor="silver">
                <v:textbox>
                  <w:txbxContent>
                    <w:p w:rsidR="007D5A31" w:rsidRDefault="007D5A31" w:rsidP="008D6400">
                      <w:pPr>
                        <w:jc w:val="both"/>
                        <w:rPr>
                          <w:b/>
                        </w:rPr>
                      </w:pPr>
                      <w:r>
                        <w:rPr>
                          <w:rFonts w:ascii="Arial" w:hAnsi="Arial" w:cs="Arial"/>
                          <w:b/>
                        </w:rPr>
                        <w:t>Os lances serão recebidos sucessivamente, na proporção nunca inferior a 0,5% sobre o valor do item apurado após cada lance.</w:t>
                      </w:r>
                    </w:p>
                  </w:txbxContent>
                </v:textbox>
                <w10:wrap type="square"/>
              </v:shape>
            </w:pict>
          </mc:Fallback>
        </mc:AlternateConten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7.2. Não havendo, pelo menos 03 (três) ofertas nas condições definidas no subitem anterior, poderão os autores das melhores propostas, até o máximo de 03 (três), oferecerem novos lances verbais e sucessivos, quaisquer que sejam os preços oferecidos nas propostas escritas.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7.3.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7.4. Caso duas ou mais propostas iniciais apresentem preços iguais, será realizado sorteio para determinação da ordem de oferta dos lances.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7.5. A oferta dos lances deverá ser efetuada no momento em que for conferida a palavra ao licitante, na ordem decrescente dos preços.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7.6. É vedada a oferta de lance com vista ao empate.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lastRenderedPageBreak/>
        <w:t>7.6.1. Será vedada ainda, a consulta a agentes externos ao certame, tal como a utilização de aparelho celular ou similares para obter valores nos lances, tendo em vista a celeridade do processo, onde esses macetes tendem a retardar o procedimento, salvo autorização do pregoeiro.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7.7. Não poderá haver desistência dos lances já ofertados, sujeitando-se o proponente desistente às penalidades constantes no item 13 - DAS PENALIDADES deste Edital.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 7.8. A desistência em apresentar lance verbal, quando convocado pelo Pregoeiro, implicará a exclusão do licitante da etapa de lances verbais e na manutenção do último preço apresentado pelo licitante, para efeito de ordenação das propostas.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7.9. Caso não se realize lance verbal, será verificado a conformidade entre a proposta escrita de menor preço unitário e o valor estimado para a contratação, podendo, o Pregoeiro, negociar diretamente com o proponente para que seja obtido preço melhor.</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7.10.O encerramento da etapa competitiva dar-se-á quando, convocados pelo Pregoeiro, os licitantes manifestarem seu desinteresse em apresentar novos lances.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7.11. Encerrada a etapa competitiva e ordenadas às ofertas, de acordo com o menor preço apresentado, o Pregoeiro verificará a aceitabilidade da proposta de valor mais baixo, comparando-o com os valores consignados em Planilha de Custos, decidindo, motivadamente, a respeito.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7.12. A classificação dar-se-á pela ordem crescente de preços propostos e aceitáveis. Será declarado vencedor o licitante que apresentar a proposta de acordo com as especificações deste edital, com o preço de mercado e ofertar o menor preço unitário. </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7.13. Serão desclassificadas: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a)</w:t>
      </w:r>
      <w:r w:rsidRPr="00012084">
        <w:rPr>
          <w:rFonts w:ascii="Times New Roman" w:eastAsia="Times New Roman" w:hAnsi="Times New Roman" w:cs="Times New Roman"/>
          <w:sz w:val="24"/>
          <w:szCs w:val="24"/>
          <w:lang w:eastAsia="pt-BR"/>
        </w:rPr>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dos </w:t>
      </w:r>
      <w:hyperlink w:anchor="item6" w:history="1">
        <w:r w:rsidRPr="00012084">
          <w:rPr>
            <w:rFonts w:ascii="Times New Roman" w:eastAsia="Times New Roman" w:hAnsi="Times New Roman" w:cs="Times New Roman"/>
            <w:sz w:val="24"/>
            <w:szCs w:val="24"/>
            <w:u w:val="single"/>
            <w:lang w:eastAsia="pt-BR"/>
          </w:rPr>
          <w:t>ITENS 5 e 6</w:t>
        </w:r>
      </w:hyperlink>
      <w:r w:rsidRPr="00012084">
        <w:rPr>
          <w:rFonts w:ascii="Times New Roman" w:eastAsia="Times New Roman" w:hAnsi="Times New Roman" w:cs="Times New Roman"/>
          <w:sz w:val="24"/>
          <w:szCs w:val="24"/>
          <w:lang w:eastAsia="pt-BR"/>
        </w:rPr>
        <w:t>;</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b)</w:t>
      </w:r>
      <w:r w:rsidRPr="00012084">
        <w:rPr>
          <w:rFonts w:ascii="Times New Roman" w:eastAsia="Times New Roman" w:hAnsi="Times New Roman" w:cs="Times New Roman"/>
          <w:sz w:val="24"/>
          <w:szCs w:val="24"/>
          <w:lang w:eastAsia="pt-BR"/>
        </w:rPr>
        <w:t xml:space="preserve"> as propostas que apresentarem preços manifestamente inexequíveis;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c)</w:t>
      </w:r>
      <w:r w:rsidRPr="00012084">
        <w:rPr>
          <w:rFonts w:ascii="Times New Roman" w:eastAsia="Times New Roman" w:hAnsi="Times New Roman" w:cs="Times New Roman"/>
          <w:sz w:val="24"/>
          <w:szCs w:val="24"/>
          <w:lang w:eastAsia="pt-BR"/>
        </w:rPr>
        <w:t xml:space="preserve"> as propostas que não apresentem as especificações exigidas.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7.14. Não serão consideradas, para julgamento das propostas, vantagens não previstas no edital.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7.15. Encerrada a sessão de lances, será verificada a ocorrência do empate ficto, previsto no art. 44, § 2°, da Lei Complementar 123/06, sendo assegurada, como critério do desempate, preferência de contratação para as microempresas, as empresas de pequeno porte e as cooperativas que atenderem ao item 4.5. </w:t>
      </w:r>
      <w:proofErr w:type="gramStart"/>
      <w:r w:rsidRPr="00012084">
        <w:rPr>
          <w:rFonts w:ascii="Times New Roman" w:eastAsia="Times New Roman" w:hAnsi="Times New Roman" w:cs="Times New Roman"/>
          <w:sz w:val="24"/>
          <w:szCs w:val="24"/>
          <w:lang w:eastAsia="pt-BR"/>
        </w:rPr>
        <w:t>e</w:t>
      </w:r>
      <w:proofErr w:type="gramEnd"/>
      <w:r w:rsidRPr="00012084">
        <w:rPr>
          <w:rFonts w:ascii="Times New Roman" w:eastAsia="Times New Roman" w:hAnsi="Times New Roman" w:cs="Times New Roman"/>
          <w:sz w:val="24"/>
          <w:szCs w:val="24"/>
          <w:lang w:eastAsia="pt-BR"/>
        </w:rPr>
        <w:t xml:space="preserve"> 4.5.1, deste edital.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7.15.1. Entende-se como empate ficto aquelas situações em que as propostas apresentadas pela microempresa e pela empresa de pequeno porte, bem como pela cooperativa, sejam superiores em até 5% (cinco por cento) à proposta de menor valor.</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7.16. Ocorrendo o empate, na forma do item anterior, proceder-se-á da seguinte forma:</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a)</w:t>
      </w:r>
      <w:r w:rsidRPr="00012084">
        <w:rPr>
          <w:rFonts w:ascii="Times New Roman" w:eastAsia="Times New Roman" w:hAnsi="Times New Roman" w:cs="Times New Roman"/>
          <w:sz w:val="24"/>
          <w:szCs w:val="24"/>
          <w:lang w:eastAsia="pt-BR"/>
        </w:rPr>
        <w:t xml:space="preserve"> A microempresa, a empresa de pequeno porte ou a cooperativa detentora da proposta de menor valor será convocada para apresentar, no prazo de 5 (cinco) minutos, nova proposta, inferior </w:t>
      </w:r>
      <w:r w:rsidR="00B56BD4" w:rsidRPr="00012084">
        <w:rPr>
          <w:rFonts w:ascii="Times New Roman" w:eastAsia="Times New Roman" w:hAnsi="Times New Roman" w:cs="Times New Roman"/>
          <w:sz w:val="24"/>
          <w:szCs w:val="24"/>
          <w:lang w:eastAsia="pt-BR"/>
        </w:rPr>
        <w:t>àquela</w:t>
      </w:r>
      <w:r w:rsidRPr="00012084">
        <w:rPr>
          <w:rFonts w:ascii="Times New Roman" w:eastAsia="Times New Roman" w:hAnsi="Times New Roman" w:cs="Times New Roman"/>
          <w:sz w:val="24"/>
          <w:szCs w:val="24"/>
          <w:lang w:eastAsia="pt-BR"/>
        </w:rPr>
        <w:t xml:space="preserve"> considerada, até então, de menor preço, situação em que será declarada vencedora do certame.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lastRenderedPageBreak/>
        <w:t>b)</w:t>
      </w:r>
      <w:r w:rsidRPr="00012084">
        <w:rPr>
          <w:rFonts w:ascii="Times New Roman" w:eastAsia="Times New Roman" w:hAnsi="Times New Roman" w:cs="Times New Roman"/>
          <w:sz w:val="24"/>
          <w:szCs w:val="24"/>
          <w:lang w:eastAsia="pt-BR"/>
        </w:rP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7.15.1 deste edital, a apresentação de nova proposta, no prazo previsto na alínea “a” deste item.</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7.17. Se nenhuma microempresa, empresa de pequeno porte ou cooperativa, satisfazer as exigências do item 7.16 deste edital, será declarado vencedor do certame o licitante detentor da proposta originariamente de menor valor.</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7.18. O disposto nos itens 7.15 a 7.17, deste edital, não se aplica às hipóteses em que a proposta de menor valor inicial tiver sido apresentada por microempresa, empresa de pequeno porte ou cooperativa que atenderem ao item 4.5 e 4.5.1. </w:t>
      </w:r>
      <w:proofErr w:type="gramStart"/>
      <w:r w:rsidRPr="00012084">
        <w:rPr>
          <w:rFonts w:ascii="Times New Roman" w:eastAsia="Times New Roman" w:hAnsi="Times New Roman" w:cs="Times New Roman"/>
          <w:sz w:val="24"/>
          <w:szCs w:val="24"/>
          <w:lang w:eastAsia="pt-BR"/>
        </w:rPr>
        <w:t>deste</w:t>
      </w:r>
      <w:proofErr w:type="gramEnd"/>
      <w:r w:rsidRPr="00012084">
        <w:rPr>
          <w:rFonts w:ascii="Times New Roman" w:eastAsia="Times New Roman" w:hAnsi="Times New Roman" w:cs="Times New Roman"/>
          <w:sz w:val="24"/>
          <w:szCs w:val="24"/>
          <w:lang w:eastAsia="pt-BR"/>
        </w:rPr>
        <w:t xml:space="preserve"> edital.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7.19.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7.20. A Sessão Pública não será suspensa, salvo motivo excepcional, devendo todas e quaisquer informações acerca do objeto serem esclarecidas previamente junto ao Departamento de Compras e Licitações deste Município, conforme subitem 15.1 deste Edital.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7.21</w:t>
      </w:r>
      <w:r w:rsidRPr="00012084">
        <w:rPr>
          <w:rFonts w:ascii="Times New Roman" w:eastAsia="Times New Roman" w:hAnsi="Times New Roman" w:cs="Times New Roman"/>
          <w:b/>
          <w:sz w:val="24"/>
          <w:szCs w:val="24"/>
          <w:lang w:eastAsia="pt-BR"/>
        </w:rPr>
        <w:t>.</w:t>
      </w:r>
      <w:r w:rsidRPr="00012084">
        <w:rPr>
          <w:rFonts w:ascii="Times New Roman" w:eastAsia="Times New Roman" w:hAnsi="Times New Roman" w:cs="Times New Roman"/>
          <w:sz w:val="24"/>
          <w:szCs w:val="24"/>
          <w:lang w:eastAsia="pt-BR"/>
        </w:rPr>
        <w:t xml:space="preserve"> Caso haja necessidade de adiamento da Sessão Pública, será marcada nova data para continuação dos trabalhos, devendo ficar intimados, no mesmo ato, os licitantes presentes.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8 - DA HABILITAÇÃO: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8.1.</w:t>
      </w:r>
      <w:r w:rsidRPr="00012084">
        <w:rPr>
          <w:rFonts w:ascii="Times New Roman" w:eastAsia="Times New Roman" w:hAnsi="Times New Roman" w:cs="Times New Roman"/>
          <w:b/>
          <w:sz w:val="24"/>
          <w:szCs w:val="24"/>
          <w:lang w:eastAsia="pt-BR"/>
        </w:rPr>
        <w:t xml:space="preserve"> </w:t>
      </w:r>
      <w:r w:rsidRPr="00012084">
        <w:rPr>
          <w:rFonts w:ascii="Times New Roman" w:eastAsia="Times New Roman" w:hAnsi="Times New Roman" w:cs="Times New Roman"/>
          <w:sz w:val="24"/>
          <w:szCs w:val="24"/>
          <w:lang w:eastAsia="pt-BR"/>
        </w:rPr>
        <w:t>Para fins de habilitação neste Pregão, o licitante deverá apresentar dentro do ENVELOPE Nº 02, os documentos de habilitação a seguir.</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8.2. Para as empresas cadastradas no Município, a documentação poderá ser substituída pelo seu Certificado de Registro de Fornecedor, desde que seu objetivo social comporte o objeto licitado e o registro cadastral esteja dentro do prazo de validade e a documentação solicitada para a presente licitação conste nos Cadastro de Fornecedores do Município. </w:t>
      </w:r>
    </w:p>
    <w:p w:rsidR="008D6400" w:rsidRPr="00012084" w:rsidRDefault="0045655B"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8.3. Também</w:t>
      </w:r>
      <w:r w:rsidR="008D6400" w:rsidRPr="00012084">
        <w:rPr>
          <w:rFonts w:ascii="Times New Roman" w:eastAsia="Times New Roman" w:hAnsi="Times New Roman" w:cs="Times New Roman"/>
          <w:sz w:val="24"/>
          <w:szCs w:val="24"/>
          <w:lang w:eastAsia="pt-BR"/>
        </w:rPr>
        <w:t xml:space="preserve"> serão aceitos Certificados de Registro de Fornecedores emitidos pelo Governo Federal ou pelo Governo do Estado do Rio Grande do Sul.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u w:val="single"/>
          <w:lang w:eastAsia="pt-BR"/>
        </w:rPr>
        <w:t>OBS.:</w:t>
      </w:r>
      <w:r w:rsidRPr="00012084">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b/>
          <w:sz w:val="24"/>
          <w:szCs w:val="24"/>
          <w:lang w:eastAsia="pt-BR"/>
        </w:rPr>
        <w:t>Caso algum dos documentos fiscais obrigatórios exigidos para cadastro (elencados abaixo) esteja com o prazo de validade expirado, a licitante deverá regularizá-lo no órgão emitente ou anexá-lo como complemento ao certificado apresentado, sob pena de inabilitação.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8.4. As empresas cadastradas ou não cadastradas deverão fazer prova dos seguintes documentos, em vigor na data da abertura da Sessão Pública do Pregão.</w:t>
      </w:r>
    </w:p>
    <w:p w:rsidR="0045655B" w:rsidRPr="00012084" w:rsidRDefault="0045655B" w:rsidP="008D6400">
      <w:pPr>
        <w:tabs>
          <w:tab w:val="center" w:pos="4944"/>
        </w:tabs>
        <w:spacing w:after="0" w:line="240" w:lineRule="auto"/>
        <w:ind w:right="509" w:firstLine="708"/>
        <w:jc w:val="both"/>
        <w:rPr>
          <w:rFonts w:ascii="Times New Roman" w:eastAsia="Arial Unicode MS" w:hAnsi="Times New Roman" w:cs="Times New Roman"/>
          <w:b/>
          <w:sz w:val="24"/>
          <w:szCs w:val="24"/>
          <w:lang w:eastAsia="pt-BR"/>
        </w:rPr>
      </w:pPr>
    </w:p>
    <w:p w:rsidR="008D6400" w:rsidRPr="00012084" w:rsidRDefault="008D6400" w:rsidP="008D6400">
      <w:pPr>
        <w:tabs>
          <w:tab w:val="center" w:pos="4944"/>
        </w:tabs>
        <w:spacing w:after="0" w:line="240" w:lineRule="auto"/>
        <w:ind w:right="509" w:firstLine="708"/>
        <w:jc w:val="both"/>
        <w:rPr>
          <w:rFonts w:ascii="Times New Roman" w:eastAsia="Arial Unicode MS" w:hAnsi="Times New Roman" w:cs="Times New Roman"/>
          <w:b/>
          <w:sz w:val="24"/>
          <w:szCs w:val="24"/>
          <w:lang w:eastAsia="pt-BR"/>
        </w:rPr>
      </w:pPr>
      <w:r w:rsidRPr="00012084">
        <w:rPr>
          <w:rFonts w:ascii="Times New Roman" w:eastAsia="Arial Unicode MS" w:hAnsi="Times New Roman" w:cs="Times New Roman"/>
          <w:b/>
          <w:sz w:val="24"/>
          <w:szCs w:val="24"/>
          <w:lang w:eastAsia="pt-BR"/>
        </w:rPr>
        <w:t>8.4.1 HABILITAÇÃO JURÍDICA:</w:t>
      </w:r>
    </w:p>
    <w:p w:rsidR="008D6400" w:rsidRPr="00012084" w:rsidRDefault="008D6400" w:rsidP="008D6400">
      <w:pPr>
        <w:tabs>
          <w:tab w:val="center" w:pos="4944"/>
        </w:tabs>
        <w:spacing w:after="0" w:line="240" w:lineRule="auto"/>
        <w:ind w:right="509" w:firstLine="708"/>
        <w:jc w:val="both"/>
        <w:rPr>
          <w:rFonts w:ascii="Times New Roman" w:eastAsia="Arial Unicode MS" w:hAnsi="Times New Roman" w:cs="Times New Roman"/>
          <w:b/>
          <w:sz w:val="24"/>
          <w:szCs w:val="24"/>
          <w:lang w:eastAsia="pt-BR"/>
        </w:rPr>
      </w:pPr>
      <w:r w:rsidRPr="00012084">
        <w:rPr>
          <w:rFonts w:ascii="Times New Roman" w:eastAsia="Arial Unicode MS" w:hAnsi="Times New Roman" w:cs="Times New Roman"/>
          <w:b/>
          <w:sz w:val="24"/>
          <w:szCs w:val="24"/>
          <w:lang w:eastAsia="pt-BR"/>
        </w:rPr>
        <w:t>8.4.1.1. Pessoa Jurídica</w:t>
      </w:r>
      <w:r w:rsidRPr="00012084">
        <w:rPr>
          <w:rFonts w:ascii="Times New Roman" w:eastAsia="Arial Unicode MS" w:hAnsi="Times New Roman" w:cs="Times New Roman"/>
          <w:b/>
          <w:sz w:val="24"/>
          <w:szCs w:val="24"/>
          <w:lang w:eastAsia="pt-BR"/>
        </w:rPr>
        <w:tab/>
      </w:r>
    </w:p>
    <w:p w:rsidR="008D6400" w:rsidRPr="00012084" w:rsidRDefault="008D6400" w:rsidP="008D6400">
      <w:pPr>
        <w:spacing w:after="0" w:line="240" w:lineRule="auto"/>
        <w:ind w:right="509" w:firstLine="708"/>
        <w:jc w:val="both"/>
        <w:rPr>
          <w:rFonts w:ascii="Times New Roman" w:eastAsia="Arial Unicode MS" w:hAnsi="Times New Roman" w:cs="Times New Roman"/>
          <w:sz w:val="24"/>
          <w:szCs w:val="24"/>
          <w:lang w:eastAsia="pt-BR"/>
        </w:rPr>
      </w:pPr>
      <w:r w:rsidRPr="00012084">
        <w:rPr>
          <w:rFonts w:ascii="Times New Roman" w:eastAsia="Arial Unicode MS" w:hAnsi="Times New Roman" w:cs="Times New Roman"/>
          <w:b/>
          <w:sz w:val="24"/>
          <w:szCs w:val="24"/>
          <w:lang w:eastAsia="pt-BR"/>
        </w:rPr>
        <w:t>a)</w:t>
      </w:r>
      <w:r w:rsidRPr="00012084">
        <w:rPr>
          <w:rFonts w:ascii="Times New Roman" w:eastAsia="Arial Unicode MS" w:hAnsi="Times New Roman" w:cs="Times New Roman"/>
          <w:sz w:val="24"/>
          <w:szCs w:val="24"/>
          <w:lang w:eastAsia="pt-BR"/>
        </w:rPr>
        <w:t xml:space="preserve"> Cédula de identidade dos diretores ou proprietário;</w:t>
      </w:r>
    </w:p>
    <w:p w:rsidR="008D6400" w:rsidRPr="00012084" w:rsidRDefault="008D6400" w:rsidP="008D6400">
      <w:pPr>
        <w:spacing w:after="0" w:line="240" w:lineRule="auto"/>
        <w:ind w:right="509" w:firstLine="708"/>
        <w:jc w:val="both"/>
        <w:rPr>
          <w:rFonts w:ascii="Times New Roman" w:eastAsia="Arial Unicode MS" w:hAnsi="Times New Roman" w:cs="Times New Roman"/>
          <w:sz w:val="24"/>
          <w:szCs w:val="24"/>
          <w:lang w:eastAsia="pt-BR"/>
        </w:rPr>
      </w:pPr>
      <w:r w:rsidRPr="00012084">
        <w:rPr>
          <w:rFonts w:ascii="Times New Roman" w:eastAsia="Arial Unicode MS" w:hAnsi="Times New Roman" w:cs="Times New Roman"/>
          <w:b/>
          <w:sz w:val="24"/>
          <w:szCs w:val="24"/>
          <w:lang w:eastAsia="pt-BR"/>
        </w:rPr>
        <w:t>b)</w:t>
      </w:r>
      <w:r w:rsidRPr="00012084">
        <w:rPr>
          <w:rFonts w:ascii="Times New Roman" w:eastAsia="Arial Unicode MS" w:hAnsi="Times New Roman" w:cs="Times New Roman"/>
          <w:sz w:val="24"/>
          <w:szCs w:val="24"/>
          <w:lang w:eastAsia="pt-BR"/>
        </w:rPr>
        <w:t xml:space="preserve"> Declaração de Firma Individual, no caso de empresa individual;</w:t>
      </w:r>
    </w:p>
    <w:p w:rsidR="008D6400" w:rsidRPr="00012084" w:rsidRDefault="008D6400" w:rsidP="008D6400">
      <w:pPr>
        <w:spacing w:after="0" w:line="240" w:lineRule="auto"/>
        <w:ind w:right="509" w:firstLine="708"/>
        <w:jc w:val="both"/>
        <w:rPr>
          <w:rFonts w:ascii="Times New Roman" w:eastAsia="Arial Unicode MS" w:hAnsi="Times New Roman" w:cs="Times New Roman"/>
          <w:sz w:val="24"/>
          <w:szCs w:val="24"/>
          <w:lang w:eastAsia="pt-BR"/>
        </w:rPr>
      </w:pPr>
      <w:r w:rsidRPr="00012084">
        <w:rPr>
          <w:rFonts w:ascii="Times New Roman" w:eastAsia="Arial Unicode MS" w:hAnsi="Times New Roman" w:cs="Times New Roman"/>
          <w:b/>
          <w:sz w:val="24"/>
          <w:szCs w:val="24"/>
          <w:lang w:eastAsia="pt-BR"/>
        </w:rPr>
        <w:lastRenderedPageBreak/>
        <w:t>c)</w:t>
      </w:r>
      <w:r w:rsidRPr="00012084">
        <w:rPr>
          <w:rFonts w:ascii="Times New Roman" w:eastAsia="Arial Unicode MS" w:hAnsi="Times New Roman" w:cs="Times New Roman"/>
          <w:sz w:val="24"/>
          <w:szCs w:val="24"/>
          <w:lang w:eastAsia="pt-BR"/>
        </w:rPr>
        <w:t xml:space="preserve"> Ato constitutivo, estatuto ou contrato social em vigor, devidamente registrado, em se tratando de sociedades comerciais e, no caso de sociedades por ações, acompanhado de documentos de eleição de seus administradores.</w:t>
      </w:r>
    </w:p>
    <w:p w:rsidR="008D6400" w:rsidRPr="00012084" w:rsidRDefault="008D6400"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bCs/>
          <w:sz w:val="24"/>
          <w:szCs w:val="24"/>
          <w:lang w:eastAsia="pt-BR"/>
        </w:rPr>
        <w:t xml:space="preserve">d) </w:t>
      </w:r>
      <w:r w:rsidRPr="00012084">
        <w:rPr>
          <w:rFonts w:ascii="Times New Roman" w:eastAsia="Times New Roman" w:hAnsi="Times New Roman" w:cs="Times New Roman"/>
          <w:sz w:val="24"/>
          <w:szCs w:val="24"/>
          <w:lang w:eastAsia="pt-BR"/>
        </w:rPr>
        <w:t>Decreto de autorização, devidamente publicado, em se tratando de empresa ou sociedade estrangeira em funcionamento no País, e ato de registro ou autorização para funcionamento expedido pelo órgão competente, quando a atividade assim o exigir;</w:t>
      </w:r>
    </w:p>
    <w:p w:rsidR="008D6400" w:rsidRPr="00012084" w:rsidRDefault="008D6400"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e)</w:t>
      </w:r>
      <w:r w:rsidRPr="00012084">
        <w:rPr>
          <w:rFonts w:ascii="Times New Roman" w:eastAsia="Times New Roman" w:hAnsi="Times New Roman" w:cs="Times New Roman"/>
          <w:sz w:val="24"/>
          <w:szCs w:val="24"/>
          <w:lang w:eastAsia="pt-BR"/>
        </w:rPr>
        <w:t xml:space="preserve"> Inscrição do ato constitutivo, no caso de sociedades civis, acompanhada de prova de investidura ou nomeação da diretoria em exercício.</w:t>
      </w:r>
    </w:p>
    <w:p w:rsidR="008D6400" w:rsidRPr="00012084" w:rsidRDefault="008D6400"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highlight w:val="lightGray"/>
          <w:lang w:eastAsia="pt-BR"/>
        </w:rPr>
        <w:t xml:space="preserve">OBS: Os documentos das letras </w:t>
      </w:r>
      <w:r w:rsidR="00CD73BA" w:rsidRPr="00012084">
        <w:rPr>
          <w:rFonts w:ascii="Times New Roman" w:eastAsia="Times New Roman" w:hAnsi="Times New Roman" w:cs="Times New Roman"/>
          <w:b/>
          <w:sz w:val="24"/>
          <w:szCs w:val="24"/>
          <w:highlight w:val="lightGray"/>
          <w:lang w:eastAsia="pt-BR"/>
        </w:rPr>
        <w:t>“</w:t>
      </w:r>
      <w:r w:rsidR="00CD73BA">
        <w:rPr>
          <w:rFonts w:ascii="Times New Roman" w:eastAsia="Times New Roman" w:hAnsi="Times New Roman" w:cs="Times New Roman"/>
          <w:b/>
          <w:sz w:val="24"/>
          <w:szCs w:val="24"/>
          <w:highlight w:val="lightGray"/>
          <w:lang w:eastAsia="pt-BR"/>
        </w:rPr>
        <w:t>a</w:t>
      </w:r>
      <w:r w:rsidR="00CD73BA" w:rsidRPr="00012084">
        <w:rPr>
          <w:rFonts w:ascii="Times New Roman" w:eastAsia="Times New Roman" w:hAnsi="Times New Roman" w:cs="Times New Roman"/>
          <w:b/>
          <w:sz w:val="24"/>
          <w:szCs w:val="24"/>
          <w:highlight w:val="lightGray"/>
          <w:lang w:eastAsia="pt-BR"/>
        </w:rPr>
        <w:t>”</w:t>
      </w:r>
      <w:r w:rsidR="00CD73BA">
        <w:rPr>
          <w:rFonts w:ascii="Times New Roman" w:eastAsia="Times New Roman" w:hAnsi="Times New Roman" w:cs="Times New Roman"/>
          <w:b/>
          <w:sz w:val="24"/>
          <w:szCs w:val="24"/>
          <w:highlight w:val="lightGray"/>
          <w:lang w:eastAsia="pt-BR"/>
        </w:rPr>
        <w:t xml:space="preserve">, </w:t>
      </w:r>
      <w:r w:rsidRPr="00012084">
        <w:rPr>
          <w:rFonts w:ascii="Times New Roman" w:eastAsia="Times New Roman" w:hAnsi="Times New Roman" w:cs="Times New Roman"/>
          <w:b/>
          <w:sz w:val="24"/>
          <w:szCs w:val="24"/>
          <w:highlight w:val="lightGray"/>
          <w:lang w:eastAsia="pt-BR"/>
        </w:rPr>
        <w:t>“b” e “c” que já foram apresentados por conta do credenciamento não serão exigidos no envelope de documentação.</w:t>
      </w:r>
    </w:p>
    <w:p w:rsidR="008D6400" w:rsidRPr="00012084" w:rsidRDefault="008D6400"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p>
    <w:p w:rsidR="008D6400" w:rsidRPr="00012084" w:rsidRDefault="008D6400" w:rsidP="008D6400">
      <w:pPr>
        <w:spacing w:after="0" w:line="240" w:lineRule="auto"/>
        <w:ind w:firstLine="708"/>
        <w:jc w:val="both"/>
        <w:rPr>
          <w:rFonts w:ascii="Times New Roman" w:eastAsia="Arial Unicode MS" w:hAnsi="Times New Roman" w:cs="Times New Roman"/>
          <w:b/>
          <w:sz w:val="24"/>
          <w:szCs w:val="24"/>
          <w:lang w:eastAsia="pt-BR"/>
        </w:rPr>
      </w:pPr>
      <w:r w:rsidRPr="00012084">
        <w:rPr>
          <w:rFonts w:ascii="Times New Roman" w:eastAsia="Arial Unicode MS" w:hAnsi="Times New Roman" w:cs="Times New Roman"/>
          <w:b/>
          <w:sz w:val="24"/>
          <w:szCs w:val="24"/>
          <w:lang w:eastAsia="pt-BR"/>
        </w:rPr>
        <w:t>8.4.2. REGULARIDADE FISCAL</w:t>
      </w:r>
    </w:p>
    <w:p w:rsidR="008D6400" w:rsidRPr="00012084" w:rsidRDefault="008D6400" w:rsidP="008D6400">
      <w:pPr>
        <w:spacing w:after="0" w:line="240" w:lineRule="auto"/>
        <w:ind w:firstLine="708"/>
        <w:jc w:val="both"/>
        <w:rPr>
          <w:rFonts w:ascii="Times New Roman" w:eastAsia="Arial Unicode MS" w:hAnsi="Times New Roman" w:cs="Times New Roman"/>
          <w:sz w:val="24"/>
          <w:szCs w:val="24"/>
          <w:lang w:eastAsia="pt-BR"/>
        </w:rPr>
      </w:pPr>
      <w:r w:rsidRPr="00012084">
        <w:rPr>
          <w:rFonts w:ascii="Times New Roman" w:eastAsia="Arial Unicode MS" w:hAnsi="Times New Roman" w:cs="Times New Roman"/>
          <w:b/>
          <w:sz w:val="24"/>
          <w:szCs w:val="24"/>
          <w:lang w:eastAsia="pt-BR"/>
        </w:rPr>
        <w:t>8.4.2.1. Pessoa Jurídica</w:t>
      </w:r>
    </w:p>
    <w:p w:rsidR="008D6400" w:rsidRPr="00012084" w:rsidRDefault="008D6400" w:rsidP="008D6400">
      <w:pPr>
        <w:tabs>
          <w:tab w:val="left" w:pos="2835"/>
        </w:tabs>
        <w:spacing w:after="0" w:line="240" w:lineRule="auto"/>
        <w:ind w:firstLine="709"/>
        <w:jc w:val="both"/>
        <w:rPr>
          <w:rFonts w:ascii="Times New Roman" w:eastAsia="Arial Unicode MS" w:hAnsi="Times New Roman" w:cs="Times New Roman"/>
          <w:sz w:val="24"/>
          <w:szCs w:val="24"/>
          <w:lang w:eastAsia="pt-BR"/>
        </w:rPr>
      </w:pPr>
      <w:r w:rsidRPr="00012084">
        <w:rPr>
          <w:rFonts w:ascii="Times New Roman" w:eastAsia="Times New Roman" w:hAnsi="Times New Roman" w:cs="Times New Roman"/>
          <w:b/>
          <w:sz w:val="24"/>
          <w:szCs w:val="24"/>
          <w:lang w:eastAsia="pt-BR"/>
        </w:rPr>
        <w:t>a)</w:t>
      </w:r>
      <w:r w:rsidRPr="00012084">
        <w:rPr>
          <w:rFonts w:ascii="Times New Roman" w:eastAsia="Times New Roman" w:hAnsi="Times New Roman" w:cs="Times New Roman"/>
          <w:sz w:val="24"/>
          <w:szCs w:val="24"/>
          <w:lang w:eastAsia="pt-BR"/>
        </w:rPr>
        <w:t xml:space="preserve"> Certidão de Regularidade, da Secretaria da Receita Federal, e Certidão Quanto à Dívida Ativa da União, da Procuradoria da Fazenda Nacional ou a </w:t>
      </w:r>
      <w:r w:rsidRPr="00012084">
        <w:rPr>
          <w:rFonts w:ascii="Times New Roman" w:eastAsia="Arial Unicode MS" w:hAnsi="Times New Roman" w:cs="Times New Roman"/>
          <w:sz w:val="24"/>
          <w:szCs w:val="24"/>
          <w:lang w:eastAsia="pt-BR"/>
        </w:rPr>
        <w:t>Certidão Conjunta Negativa de Débitos Relativos a Tributos Federais e à Dívida Ativa da União emitida pela Receita federal do Brasil;</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b)</w:t>
      </w:r>
      <w:r w:rsidRPr="00012084">
        <w:rPr>
          <w:rFonts w:ascii="Times New Roman" w:eastAsia="Times New Roman" w:hAnsi="Times New Roman" w:cs="Times New Roman"/>
          <w:sz w:val="24"/>
          <w:szCs w:val="24"/>
          <w:lang w:eastAsia="pt-BR"/>
        </w:rPr>
        <w:t xml:space="preserve"> Certidão Negativa de débitos para com a Fazenda Estadual do domicílio da sede da licitante;</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c)</w:t>
      </w:r>
      <w:r w:rsidRPr="00012084">
        <w:rPr>
          <w:rFonts w:ascii="Times New Roman" w:eastAsia="Times New Roman" w:hAnsi="Times New Roman" w:cs="Times New Roman"/>
          <w:sz w:val="24"/>
          <w:szCs w:val="24"/>
          <w:lang w:eastAsia="pt-BR"/>
        </w:rPr>
        <w:t xml:space="preserve"> Certidão Negativa de débitos para com a Fazenda Municipal do domicílio da sede da licitante;</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d)</w:t>
      </w:r>
      <w:r w:rsidRPr="00012084">
        <w:rPr>
          <w:rFonts w:ascii="Times New Roman" w:eastAsia="Times New Roman" w:hAnsi="Times New Roman" w:cs="Times New Roman"/>
          <w:sz w:val="24"/>
          <w:szCs w:val="24"/>
          <w:lang w:eastAsia="pt-BR"/>
        </w:rPr>
        <w:t xml:space="preserve"> Certificado de Regularidade do FGTS (CRF) perante o Fundo de Garantia do Tempo de Serviço;</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e)</w:t>
      </w:r>
      <w:r w:rsidRPr="00012084">
        <w:rPr>
          <w:rFonts w:ascii="Times New Roman" w:eastAsia="Times New Roman" w:hAnsi="Times New Roman" w:cs="Times New Roman"/>
          <w:sz w:val="24"/>
          <w:szCs w:val="24"/>
          <w:lang w:eastAsia="pt-BR"/>
        </w:rPr>
        <w:t xml:space="preserve"> Certidão Negativa de Débitos Trabalhistas</w:t>
      </w:r>
    </w:p>
    <w:p w:rsidR="002666CB" w:rsidRDefault="002666CB" w:rsidP="008D6400">
      <w:pPr>
        <w:tabs>
          <w:tab w:val="left" w:pos="2835"/>
        </w:tabs>
        <w:spacing w:after="0" w:line="240" w:lineRule="auto"/>
        <w:ind w:firstLine="709"/>
        <w:jc w:val="both"/>
        <w:rPr>
          <w:rFonts w:ascii="Times New Roman" w:eastAsia="Times New Roman" w:hAnsi="Times New Roman" w:cs="Times New Roman"/>
          <w:b/>
          <w:sz w:val="24"/>
          <w:szCs w:val="24"/>
          <w:lang w:eastAsia="pt-BR"/>
        </w:rPr>
      </w:pPr>
    </w:p>
    <w:p w:rsidR="002666CB" w:rsidRDefault="002666CB" w:rsidP="008D6400">
      <w:pPr>
        <w:tabs>
          <w:tab w:val="left" w:pos="2835"/>
        </w:tabs>
        <w:spacing w:after="0" w:line="240" w:lineRule="auto"/>
        <w:ind w:firstLine="709"/>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8.4.3. DECLARAÇÕES</w:t>
      </w:r>
    </w:p>
    <w:p w:rsidR="008D6400" w:rsidRPr="00012084" w:rsidRDefault="002666CB"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a</w:t>
      </w:r>
      <w:r w:rsidR="008D6400" w:rsidRPr="00012084">
        <w:rPr>
          <w:rFonts w:ascii="Times New Roman" w:eastAsia="Times New Roman" w:hAnsi="Times New Roman" w:cs="Times New Roman"/>
          <w:b/>
          <w:sz w:val="24"/>
          <w:szCs w:val="24"/>
          <w:lang w:eastAsia="pt-BR"/>
        </w:rPr>
        <w:t>)</w:t>
      </w:r>
      <w:r w:rsidR="008D6400" w:rsidRPr="00012084">
        <w:rPr>
          <w:rFonts w:ascii="Times New Roman" w:eastAsia="Times New Roman" w:hAnsi="Times New Roman" w:cs="Times New Roman"/>
          <w:sz w:val="24"/>
          <w:szCs w:val="24"/>
          <w:lang w:eastAsia="pt-BR"/>
        </w:rPr>
        <w:t xml:space="preserve"> Declaração de que</w:t>
      </w:r>
      <w:r w:rsidR="00E77C7D">
        <w:rPr>
          <w:rFonts w:ascii="Times New Roman" w:eastAsia="Times New Roman" w:hAnsi="Times New Roman" w:cs="Times New Roman"/>
          <w:sz w:val="24"/>
          <w:szCs w:val="24"/>
          <w:lang w:eastAsia="pt-BR"/>
        </w:rPr>
        <w:t xml:space="preserve"> a empresa participante </w:t>
      </w:r>
      <w:r w:rsidR="00E77C7D" w:rsidRPr="00012084">
        <w:rPr>
          <w:rFonts w:ascii="Times New Roman" w:eastAsia="Times New Roman" w:hAnsi="Times New Roman" w:cs="Times New Roman"/>
          <w:sz w:val="24"/>
          <w:szCs w:val="24"/>
          <w:lang w:eastAsia="pt-BR"/>
        </w:rPr>
        <w:t>não</w:t>
      </w:r>
      <w:r w:rsidR="008D6400" w:rsidRPr="00012084">
        <w:rPr>
          <w:rFonts w:ascii="Times New Roman" w:eastAsia="Times New Roman" w:hAnsi="Times New Roman" w:cs="Times New Roman"/>
          <w:sz w:val="24"/>
          <w:szCs w:val="24"/>
          <w:lang w:eastAsia="pt-BR"/>
        </w:rPr>
        <w:t xml:space="preserve"> está descumprindo o disposto no art. 7°, inciso XXXIII, da Constituição Federal, assinada pelo representante legal da licitante, conforme </w:t>
      </w:r>
      <w:hyperlink w:anchor="AnexoIV" w:history="1">
        <w:r w:rsidR="008D6400" w:rsidRPr="00012084">
          <w:rPr>
            <w:rFonts w:ascii="Times New Roman" w:eastAsia="Times New Roman" w:hAnsi="Times New Roman" w:cs="Times New Roman"/>
            <w:sz w:val="24"/>
            <w:szCs w:val="24"/>
            <w:u w:val="single"/>
            <w:lang w:eastAsia="pt-BR"/>
          </w:rPr>
          <w:t>ANEXO IV</w:t>
        </w:r>
      </w:hyperlink>
      <w:r w:rsidR="008D6400" w:rsidRPr="00012084">
        <w:rPr>
          <w:rFonts w:ascii="Times New Roman" w:eastAsia="Times New Roman" w:hAnsi="Times New Roman" w:cs="Times New Roman"/>
          <w:sz w:val="24"/>
          <w:szCs w:val="24"/>
          <w:lang w:eastAsia="pt-BR"/>
        </w:rPr>
        <w:t>.</w:t>
      </w:r>
    </w:p>
    <w:p w:rsidR="00E77C7D" w:rsidRDefault="002666CB" w:rsidP="00E77C7D">
      <w:pPr>
        <w:tabs>
          <w:tab w:val="left" w:pos="2835"/>
        </w:tabs>
        <w:spacing w:after="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b</w:t>
      </w:r>
      <w:r w:rsidR="008D6400" w:rsidRPr="00012084">
        <w:rPr>
          <w:rFonts w:ascii="Times New Roman" w:eastAsia="Times New Roman" w:hAnsi="Times New Roman" w:cs="Times New Roman"/>
          <w:b/>
          <w:sz w:val="24"/>
          <w:szCs w:val="24"/>
          <w:lang w:eastAsia="pt-BR"/>
        </w:rPr>
        <w:t>)</w:t>
      </w:r>
      <w:r w:rsidR="008D6400" w:rsidRPr="00012084">
        <w:rPr>
          <w:rFonts w:ascii="Times New Roman" w:eastAsia="Times New Roman" w:hAnsi="Times New Roman" w:cs="Times New Roman"/>
          <w:sz w:val="24"/>
          <w:szCs w:val="24"/>
          <w:lang w:eastAsia="pt-BR"/>
        </w:rPr>
        <w:t xml:space="preserve"> Declaração d</w:t>
      </w:r>
      <w:r w:rsidR="00CD73BA">
        <w:rPr>
          <w:rFonts w:ascii="Times New Roman" w:eastAsia="Times New Roman" w:hAnsi="Times New Roman" w:cs="Times New Roman"/>
          <w:sz w:val="24"/>
          <w:szCs w:val="24"/>
          <w:lang w:eastAsia="pt-BR"/>
        </w:rPr>
        <w:t>a Concessionária de 12 (doze) meses de revisões sem ônus ao município</w:t>
      </w:r>
    </w:p>
    <w:p w:rsidR="00B26AB0" w:rsidRDefault="00B26AB0" w:rsidP="00B26AB0">
      <w:pPr>
        <w:pStyle w:val="SemEspaamento"/>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 xml:space="preserve">            </w:t>
      </w:r>
      <w:r w:rsidR="00E77C7D" w:rsidRPr="002666CB">
        <w:rPr>
          <w:rFonts w:ascii="Times New Roman" w:eastAsia="Times New Roman" w:hAnsi="Times New Roman" w:cs="Times New Roman"/>
          <w:b/>
          <w:sz w:val="24"/>
          <w:szCs w:val="24"/>
          <w:lang w:eastAsia="pt-BR"/>
        </w:rPr>
        <w:t>c</w:t>
      </w:r>
      <w:r w:rsidR="00E77C7D" w:rsidRPr="00012084">
        <w:rPr>
          <w:rFonts w:ascii="Times New Roman" w:eastAsia="Times New Roman" w:hAnsi="Times New Roman" w:cs="Times New Roman"/>
          <w:sz w:val="24"/>
          <w:szCs w:val="24"/>
          <w:lang w:eastAsia="pt-BR"/>
        </w:rPr>
        <w:t>) Declaração de garantia de 12 meses sem limites de quilometragem referente ao</w:t>
      </w:r>
      <w:r w:rsidR="00E77C7D">
        <w:rPr>
          <w:rFonts w:ascii="Times New Roman" w:eastAsia="Times New Roman" w:hAnsi="Times New Roman" w:cs="Times New Roman"/>
          <w:sz w:val="24"/>
          <w:szCs w:val="24"/>
          <w:lang w:eastAsia="pt-BR"/>
        </w:rPr>
        <w:t>s ônibus</w:t>
      </w:r>
      <w:r>
        <w:rPr>
          <w:rFonts w:ascii="Times New Roman" w:eastAsia="Times New Roman" w:hAnsi="Times New Roman" w:cs="Times New Roman"/>
          <w:sz w:val="24"/>
          <w:szCs w:val="24"/>
          <w:lang w:eastAsia="pt-BR"/>
        </w:rPr>
        <w:t xml:space="preserve">, </w:t>
      </w:r>
      <w:r>
        <w:rPr>
          <w:rFonts w:ascii="Times New Roman" w:hAnsi="Times New Roman" w:cs="Times New Roman"/>
          <w:sz w:val="24"/>
          <w:szCs w:val="24"/>
        </w:rPr>
        <w:t>exceto em caso de mau uso, sinistros e demais previstos no manual do proprietário que será repassado por ocasião da entrega técnica.</w:t>
      </w:r>
    </w:p>
    <w:p w:rsidR="00B26AB0" w:rsidRDefault="00B26AB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8.4.</w:t>
      </w:r>
      <w:r w:rsidR="00D93012">
        <w:rPr>
          <w:rFonts w:ascii="Times New Roman" w:eastAsia="Times New Roman" w:hAnsi="Times New Roman" w:cs="Times New Roman"/>
          <w:b/>
          <w:sz w:val="24"/>
          <w:szCs w:val="24"/>
          <w:lang w:eastAsia="pt-BR"/>
        </w:rPr>
        <w:t>4</w:t>
      </w:r>
      <w:r w:rsidRPr="00012084">
        <w:rPr>
          <w:rFonts w:ascii="Times New Roman" w:eastAsia="Times New Roman" w:hAnsi="Times New Roman" w:cs="Times New Roman"/>
          <w:b/>
          <w:sz w:val="24"/>
          <w:szCs w:val="24"/>
          <w:lang w:eastAsia="pt-BR"/>
        </w:rPr>
        <w:t>.</w:t>
      </w:r>
      <w:r w:rsidRPr="00012084">
        <w:rPr>
          <w:rFonts w:ascii="Times New Roman" w:eastAsia="Times New Roman" w:hAnsi="Times New Roman" w:cs="Times New Roman"/>
          <w:sz w:val="24"/>
          <w:szCs w:val="24"/>
          <w:lang w:eastAsia="pt-BR"/>
        </w:rPr>
        <w:t xml:space="preserve"> O envelope de documentação deste pregão que não for aberto ficará em poder do pregoeiro pelo prazo de 10 (dez) dias, a partir da homologação da licitação, devendo o licitante retirá-lo, após aquele período, no prazo de 05 (cinco) dias, sob pena de inutilização do envelope.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proofErr w:type="spellStart"/>
      <w:r w:rsidRPr="00012084">
        <w:rPr>
          <w:rFonts w:ascii="Times New Roman" w:eastAsia="Times New Roman" w:hAnsi="Times New Roman" w:cs="Times New Roman"/>
          <w:b/>
          <w:sz w:val="24"/>
          <w:szCs w:val="24"/>
          <w:lang w:eastAsia="pt-BR"/>
        </w:rPr>
        <w:t>Obs</w:t>
      </w:r>
      <w:proofErr w:type="spellEnd"/>
      <w:r w:rsidRPr="00012084">
        <w:rPr>
          <w:rFonts w:ascii="Times New Roman" w:eastAsia="Times New Roman" w:hAnsi="Times New Roman" w:cs="Times New Roman"/>
          <w:b/>
          <w:sz w:val="24"/>
          <w:szCs w:val="24"/>
          <w:lang w:eastAsia="pt-BR"/>
        </w:rPr>
        <w:t>: Todos os documentos, exigidos no presente instrumento convocatório, poderão ser apresentados em original, por qualquer processo de cópia autenticada por tabelião ou servidor da Prefeitura de Sarandi, ou ainda publicação em órgão da imprensa oficial, ficando aqueles obtidos por meio da Internet dispensados de autenticação e sujeitos a sua verificação.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9 - DA ADJUDICAÇÃO: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9.1. Constatado o atendimento das exigências fixadas no Edital, a licitante será declarada vencedora, sendo-lhe adjudicado o objeto do certame.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lastRenderedPageBreak/>
        <w:t xml:space="preserve">9.2. Em caso de desatendimento às exigências habilitatórias, o Pregoeiro inabilitará a licitante e examinará as ofertas </w:t>
      </w:r>
      <w:r w:rsidR="0030689F" w:rsidRPr="00012084">
        <w:rPr>
          <w:rFonts w:ascii="Times New Roman" w:eastAsia="Times New Roman" w:hAnsi="Times New Roman" w:cs="Times New Roman"/>
          <w:sz w:val="24"/>
          <w:szCs w:val="24"/>
          <w:lang w:eastAsia="pt-BR"/>
        </w:rPr>
        <w:t>subsequentes</w:t>
      </w:r>
      <w:r w:rsidRPr="00012084">
        <w:rPr>
          <w:rFonts w:ascii="Times New Roman" w:eastAsia="Times New Roman" w:hAnsi="Times New Roman" w:cs="Times New Roman"/>
          <w:sz w:val="24"/>
          <w:szCs w:val="24"/>
          <w:lang w:eastAsia="pt-BR"/>
        </w:rPr>
        <w:t xml:space="preserve">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9.3.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10 - DOS RECURSOS ADMINISTRATIVOS: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10.1. Tendo o licitante manifestado motivadamente a intenção de recorrer na Sessão Pública do Pregão, terá ele o prazo de 03 (três) dias corridos para apresentação das razões de recurso.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10.2. Os demais licitantes, já intimados na Sessão Pública supracitada, terão o prazo de 03 (três) dias corridos para apresentarem as contrarrazões, que começará a correr do término do prazo da recorrente.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10.3. A manifestação na Sessão Pública e a motivação, no caso de recurso, são pressupostos de admissibilidade dos recursos.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10.4. As razões e contrarrazões do recurso deverão ser encaminhadas, por escrito, ao Pregoeiro, no endereço mencionado no preâmbulo deste Edital.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highlight w:val="lightGray"/>
          <w:lang w:eastAsia="pt-BR"/>
        </w:rPr>
        <w:t>10.5. A falta de manifestação imediata e motivada do licitante importará a decadência do direito de recurso.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11 – DA ENTREGA/DO RECEBIMENTO E DO PRAZO:</w:t>
      </w:r>
    </w:p>
    <w:p w:rsidR="008D6400" w:rsidRPr="00012084" w:rsidRDefault="008D6400" w:rsidP="008D6400">
      <w:pPr>
        <w:spacing w:after="0" w:line="240" w:lineRule="auto"/>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sz w:val="24"/>
          <w:szCs w:val="24"/>
          <w:lang w:eastAsia="pt-BR"/>
        </w:rPr>
        <w:tab/>
        <w:t xml:space="preserve">11.1. </w:t>
      </w:r>
      <w:r w:rsidRPr="00012084">
        <w:rPr>
          <w:rFonts w:ascii="Times New Roman" w:eastAsia="Times New Roman" w:hAnsi="Times New Roman" w:cs="Times New Roman"/>
          <w:b/>
          <w:sz w:val="24"/>
          <w:szCs w:val="24"/>
          <w:lang w:eastAsia="pt-BR"/>
        </w:rPr>
        <w:t>DA ENTREGA E DO PRAZO</w:t>
      </w:r>
      <w:r w:rsidRPr="00012084">
        <w:rPr>
          <w:rFonts w:ascii="Times New Roman" w:eastAsia="Times New Roman" w:hAnsi="Times New Roman" w:cs="Times New Roman"/>
          <w:sz w:val="24"/>
          <w:szCs w:val="24"/>
          <w:lang w:eastAsia="pt-BR"/>
        </w:rPr>
        <w:t>:</w:t>
      </w:r>
    </w:p>
    <w:p w:rsidR="008D6400" w:rsidRPr="00012084" w:rsidRDefault="008D6400" w:rsidP="008D6400">
      <w:pPr>
        <w:spacing w:after="0" w:line="240" w:lineRule="auto"/>
        <w:ind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11.1.2.</w:t>
      </w:r>
      <w:r w:rsidRPr="00012084">
        <w:rPr>
          <w:rFonts w:ascii="Times New Roman" w:eastAsia="Arial Unicode MS" w:hAnsi="Times New Roman" w:cs="Times New Roman"/>
          <w:b/>
          <w:sz w:val="24"/>
          <w:szCs w:val="24"/>
          <w:u w:val="single"/>
          <w:lang w:eastAsia="pt-BR"/>
        </w:rPr>
        <w:t xml:space="preserve"> A entrega dos </w:t>
      </w:r>
      <w:r w:rsidR="0030689F" w:rsidRPr="00012084">
        <w:rPr>
          <w:rFonts w:ascii="Times New Roman" w:eastAsia="Arial Unicode MS" w:hAnsi="Times New Roman" w:cs="Times New Roman"/>
          <w:b/>
          <w:sz w:val="24"/>
          <w:szCs w:val="24"/>
          <w:u w:val="single"/>
          <w:lang w:eastAsia="pt-BR"/>
        </w:rPr>
        <w:t xml:space="preserve">objetos licitados </w:t>
      </w:r>
      <w:r w:rsidRPr="00012084">
        <w:rPr>
          <w:rFonts w:ascii="Times New Roman" w:eastAsia="Arial Unicode MS" w:hAnsi="Times New Roman" w:cs="Times New Roman"/>
          <w:b/>
          <w:sz w:val="24"/>
          <w:szCs w:val="24"/>
          <w:u w:val="single"/>
          <w:lang w:eastAsia="pt-BR"/>
        </w:rPr>
        <w:t xml:space="preserve">deverá ser no prazo de </w:t>
      </w:r>
      <w:r w:rsidR="00565665" w:rsidRPr="00012084">
        <w:rPr>
          <w:rFonts w:ascii="Times New Roman" w:eastAsia="Arial Unicode MS" w:hAnsi="Times New Roman" w:cs="Times New Roman"/>
          <w:b/>
          <w:sz w:val="24"/>
          <w:szCs w:val="24"/>
          <w:u w:val="single"/>
          <w:lang w:eastAsia="pt-BR"/>
        </w:rPr>
        <w:t>3</w:t>
      </w:r>
      <w:r w:rsidRPr="00012084">
        <w:rPr>
          <w:rFonts w:ascii="Times New Roman" w:eastAsia="Arial Unicode MS" w:hAnsi="Times New Roman" w:cs="Times New Roman"/>
          <w:b/>
          <w:sz w:val="24"/>
          <w:szCs w:val="24"/>
          <w:u w:val="single"/>
          <w:lang w:eastAsia="pt-BR"/>
        </w:rPr>
        <w:t>0 (</w:t>
      </w:r>
      <w:r w:rsidR="00565665" w:rsidRPr="00012084">
        <w:rPr>
          <w:rFonts w:ascii="Times New Roman" w:eastAsia="Arial Unicode MS" w:hAnsi="Times New Roman" w:cs="Times New Roman"/>
          <w:b/>
          <w:sz w:val="24"/>
          <w:szCs w:val="24"/>
          <w:u w:val="single"/>
          <w:lang w:eastAsia="pt-BR"/>
        </w:rPr>
        <w:t>trinta</w:t>
      </w:r>
      <w:r w:rsidRPr="00012084">
        <w:rPr>
          <w:rFonts w:ascii="Times New Roman" w:eastAsia="Arial Unicode MS" w:hAnsi="Times New Roman" w:cs="Times New Roman"/>
          <w:b/>
          <w:sz w:val="24"/>
          <w:szCs w:val="24"/>
          <w:u w:val="single"/>
          <w:lang w:eastAsia="pt-BR"/>
        </w:rPr>
        <w:t>) dias corridos a partir da assinatura do contrato e mediante Nota de Empenho,</w:t>
      </w:r>
    </w:p>
    <w:p w:rsidR="008D6400" w:rsidRPr="00012084" w:rsidRDefault="008D6400" w:rsidP="008D6400">
      <w:pPr>
        <w:spacing w:after="0" w:line="240" w:lineRule="auto"/>
        <w:ind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11.1.3. Os </w:t>
      </w:r>
      <w:r w:rsidR="0030689F" w:rsidRPr="00012084">
        <w:rPr>
          <w:rFonts w:ascii="Times New Roman" w:eastAsia="Times New Roman" w:hAnsi="Times New Roman" w:cs="Times New Roman"/>
          <w:sz w:val="24"/>
          <w:szCs w:val="24"/>
          <w:lang w:eastAsia="pt-BR"/>
        </w:rPr>
        <w:t>objetos licitados</w:t>
      </w:r>
      <w:r w:rsidRPr="00012084">
        <w:rPr>
          <w:rFonts w:ascii="Times New Roman" w:eastAsia="Times New Roman" w:hAnsi="Times New Roman" w:cs="Times New Roman"/>
          <w:sz w:val="24"/>
          <w:szCs w:val="24"/>
          <w:lang w:eastAsia="pt-BR"/>
        </w:rPr>
        <w:t xml:space="preserve"> deverão ser entregues no local a ser designada pelo município.</w:t>
      </w:r>
    </w:p>
    <w:p w:rsidR="00F859AE" w:rsidRDefault="00F859AE" w:rsidP="00F859AE">
      <w:pPr>
        <w:tabs>
          <w:tab w:val="left" w:pos="2835"/>
        </w:tabs>
        <w:spacing w:after="0" w:line="240" w:lineRule="auto"/>
        <w:jc w:val="both"/>
        <w:rPr>
          <w:rFonts w:ascii="Book Antiqua" w:eastAsia="Times New Roman" w:hAnsi="Book Antiqua" w:cs="Arial"/>
          <w:sz w:val="24"/>
          <w:szCs w:val="24"/>
          <w:lang w:eastAsia="pt-BR"/>
        </w:rPr>
      </w:pPr>
      <w:r>
        <w:rPr>
          <w:rFonts w:ascii="Times New Roman" w:eastAsia="Times New Roman" w:hAnsi="Times New Roman" w:cs="Times New Roman"/>
          <w:sz w:val="24"/>
          <w:szCs w:val="24"/>
          <w:lang w:eastAsia="pt-BR"/>
        </w:rPr>
        <w:t xml:space="preserve">            11.1.4.</w:t>
      </w:r>
      <w:r w:rsidRPr="00F859AE">
        <w:rPr>
          <w:rFonts w:ascii="Book Antiqua" w:eastAsia="Times New Roman" w:hAnsi="Book Antiqua" w:cs="Arial"/>
          <w:b/>
          <w:sz w:val="24"/>
          <w:szCs w:val="24"/>
          <w:lang w:eastAsia="pt-BR"/>
        </w:rPr>
        <w:t xml:space="preserve"> </w:t>
      </w:r>
      <w:r>
        <w:rPr>
          <w:rFonts w:ascii="Book Antiqua" w:eastAsia="Times New Roman" w:hAnsi="Book Antiqua" w:cs="Arial"/>
          <w:b/>
          <w:sz w:val="24"/>
          <w:szCs w:val="24"/>
          <w:lang w:eastAsia="pt-BR"/>
        </w:rPr>
        <w:t xml:space="preserve">A Nota Fiscal emitida pelo fornecedor deverá conter, em local de fácil visualização, a indicação do </w:t>
      </w:r>
      <w:proofErr w:type="gramStart"/>
      <w:r>
        <w:rPr>
          <w:rFonts w:ascii="Book Antiqua" w:eastAsia="Times New Roman" w:hAnsi="Book Antiqua" w:cs="Arial"/>
          <w:b/>
          <w:sz w:val="24"/>
          <w:szCs w:val="24"/>
          <w:u w:val="single"/>
          <w:lang w:eastAsia="pt-BR"/>
        </w:rPr>
        <w:t>n.º</w:t>
      </w:r>
      <w:proofErr w:type="gramEnd"/>
      <w:r>
        <w:rPr>
          <w:rFonts w:ascii="Book Antiqua" w:eastAsia="Times New Roman" w:hAnsi="Book Antiqua" w:cs="Arial"/>
          <w:b/>
          <w:sz w:val="24"/>
          <w:szCs w:val="24"/>
          <w:u w:val="single"/>
          <w:lang w:eastAsia="pt-BR"/>
        </w:rPr>
        <w:t xml:space="preserve"> do Pregão e nº do empenho</w:t>
      </w:r>
      <w:r>
        <w:rPr>
          <w:rFonts w:ascii="Book Antiqua" w:eastAsia="Times New Roman" w:hAnsi="Book Antiqua" w:cs="Arial"/>
          <w:b/>
          <w:sz w:val="24"/>
          <w:szCs w:val="24"/>
          <w:lang w:eastAsia="pt-BR"/>
        </w:rPr>
        <w:t xml:space="preserve">, </w:t>
      </w:r>
      <w:r>
        <w:rPr>
          <w:rFonts w:ascii="Book Antiqua" w:eastAsia="Times New Roman" w:hAnsi="Book Antiqua" w:cs="Arial"/>
          <w:sz w:val="24"/>
          <w:szCs w:val="24"/>
          <w:lang w:eastAsia="pt-BR"/>
        </w:rPr>
        <w:t>a fim de se acelerar o trâmite de recebimento do material e posterior liberação do documento fiscal para pagamento.</w:t>
      </w:r>
    </w:p>
    <w:p w:rsidR="00F859AE" w:rsidRDefault="00F859AE" w:rsidP="00F859AE">
      <w:pPr>
        <w:tabs>
          <w:tab w:val="left" w:pos="851"/>
          <w:tab w:val="left" w:pos="2835"/>
        </w:tabs>
        <w:spacing w:after="0" w:line="240" w:lineRule="auto"/>
        <w:jc w:val="both"/>
        <w:rPr>
          <w:rFonts w:ascii="Book Antiqua" w:eastAsia="Times New Roman" w:hAnsi="Book Antiqua" w:cs="Arial"/>
          <w:sz w:val="24"/>
          <w:szCs w:val="24"/>
          <w:lang w:eastAsia="pt-BR"/>
        </w:rPr>
      </w:pPr>
      <w:r>
        <w:rPr>
          <w:rFonts w:ascii="Book Antiqua" w:eastAsia="Times New Roman" w:hAnsi="Book Antiqua" w:cs="Arial"/>
          <w:b/>
          <w:sz w:val="24"/>
          <w:szCs w:val="24"/>
          <w:lang w:eastAsia="pt-BR"/>
        </w:rPr>
        <w:t xml:space="preserve">             </w:t>
      </w:r>
      <w:r w:rsidRPr="00F859AE">
        <w:rPr>
          <w:rFonts w:ascii="Book Antiqua" w:eastAsia="Times New Roman" w:hAnsi="Book Antiqua" w:cs="Arial"/>
          <w:sz w:val="24"/>
          <w:szCs w:val="24"/>
          <w:lang w:eastAsia="pt-BR"/>
        </w:rPr>
        <w:t>11.1.5.</w:t>
      </w:r>
      <w:r>
        <w:rPr>
          <w:rFonts w:ascii="Book Antiqua" w:eastAsia="Times New Roman" w:hAnsi="Book Antiqua" w:cs="Arial"/>
          <w:sz w:val="24"/>
          <w:szCs w:val="24"/>
          <w:lang w:eastAsia="pt-BR"/>
        </w:rPr>
        <w:t xml:space="preserve"> Deverão fornecer o número da Conta Bancaria, para respectivos pagamentos. </w:t>
      </w:r>
    </w:p>
    <w:p w:rsidR="008D6400" w:rsidRPr="00012084" w:rsidRDefault="008D6400" w:rsidP="008D6400">
      <w:pPr>
        <w:spacing w:after="0" w:line="240" w:lineRule="auto"/>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12 - DO PAGAMENTO E DA RECOMPOSIÇÃO DO EQUILIBRIO ECONOMICO FINANCEIRO DO CONTRATO: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12.1. O pagamento será efetuado em moeda corrente nacional, a ser pago </w:t>
      </w:r>
      <w:r w:rsidR="0030689F" w:rsidRPr="00012084">
        <w:rPr>
          <w:rFonts w:ascii="Times New Roman" w:eastAsia="Times New Roman" w:hAnsi="Times New Roman" w:cs="Times New Roman"/>
          <w:sz w:val="24"/>
          <w:szCs w:val="24"/>
          <w:lang w:eastAsia="pt-BR"/>
        </w:rPr>
        <w:t xml:space="preserve">após a vistoria da Caixa </w:t>
      </w:r>
      <w:r w:rsidR="00C43188" w:rsidRPr="00012084">
        <w:rPr>
          <w:rFonts w:ascii="Times New Roman" w:eastAsia="Times New Roman" w:hAnsi="Times New Roman" w:cs="Times New Roman"/>
          <w:sz w:val="24"/>
          <w:szCs w:val="24"/>
          <w:lang w:eastAsia="pt-BR"/>
        </w:rPr>
        <w:t>Econômica</w:t>
      </w:r>
      <w:r w:rsidR="0030689F" w:rsidRPr="00012084">
        <w:rPr>
          <w:rFonts w:ascii="Times New Roman" w:eastAsia="Times New Roman" w:hAnsi="Times New Roman" w:cs="Times New Roman"/>
          <w:sz w:val="24"/>
          <w:szCs w:val="24"/>
          <w:lang w:eastAsia="pt-BR"/>
        </w:rPr>
        <w:t xml:space="preserve"> Fed</w:t>
      </w:r>
      <w:r w:rsidR="00C43188" w:rsidRPr="00012084">
        <w:rPr>
          <w:rFonts w:ascii="Times New Roman" w:eastAsia="Times New Roman" w:hAnsi="Times New Roman" w:cs="Times New Roman"/>
          <w:sz w:val="24"/>
          <w:szCs w:val="24"/>
          <w:lang w:eastAsia="pt-BR"/>
        </w:rPr>
        <w:t>e</w:t>
      </w:r>
      <w:r w:rsidR="0030689F" w:rsidRPr="00012084">
        <w:rPr>
          <w:rFonts w:ascii="Times New Roman" w:eastAsia="Times New Roman" w:hAnsi="Times New Roman" w:cs="Times New Roman"/>
          <w:sz w:val="24"/>
          <w:szCs w:val="24"/>
          <w:lang w:eastAsia="pt-BR"/>
        </w:rPr>
        <w:t>ral e sua liberação.</w:t>
      </w:r>
    </w:p>
    <w:p w:rsidR="008D6400" w:rsidRPr="00012084" w:rsidRDefault="008D6400" w:rsidP="008D6400">
      <w:pPr>
        <w:spacing w:after="0" w:line="240" w:lineRule="auto"/>
        <w:ind w:right="509" w:firstLine="708"/>
        <w:jc w:val="both"/>
        <w:rPr>
          <w:rFonts w:ascii="Times New Roman" w:eastAsia="Times New Roman" w:hAnsi="Times New Roman" w:cs="Times New Roman"/>
          <w:bCs/>
          <w:sz w:val="24"/>
          <w:szCs w:val="24"/>
          <w:lang w:eastAsia="pt-BR"/>
        </w:rPr>
      </w:pPr>
      <w:r w:rsidRPr="00012084">
        <w:rPr>
          <w:rFonts w:ascii="Times New Roman" w:eastAsia="Times New Roman" w:hAnsi="Times New Roman" w:cs="Times New Roman"/>
          <w:bCs/>
          <w:sz w:val="24"/>
          <w:szCs w:val="24"/>
          <w:lang w:eastAsia="pt-BR"/>
        </w:rPr>
        <w:lastRenderedPageBreak/>
        <w:t>12.2. A Nota Fiscal Eletrônica emitida pelo fornecedor deverá conter, em local de fácil visualização, a indicação do nº do Pregão a fim de se acelerar o trâmite de recebimento do material e posterior liberação do documento fiscal para pagamento.</w:t>
      </w:r>
    </w:p>
    <w:p w:rsidR="008D6400" w:rsidRPr="00012084" w:rsidRDefault="008D6400" w:rsidP="008D6400">
      <w:pPr>
        <w:spacing w:after="0" w:line="240" w:lineRule="auto"/>
        <w:ind w:right="509"/>
        <w:jc w:val="both"/>
        <w:rPr>
          <w:rFonts w:ascii="Times New Roman" w:eastAsia="Times New Roman" w:hAnsi="Times New Roman" w:cs="Times New Roman"/>
          <w:bCs/>
          <w:sz w:val="24"/>
          <w:szCs w:val="24"/>
          <w:lang w:eastAsia="pt-BR"/>
        </w:rPr>
      </w:pPr>
      <w:r w:rsidRPr="00012084">
        <w:rPr>
          <w:rFonts w:ascii="Times New Roman" w:eastAsia="Times New Roman" w:hAnsi="Times New Roman" w:cs="Times New Roman"/>
          <w:bCs/>
          <w:sz w:val="24"/>
          <w:szCs w:val="24"/>
          <w:lang w:eastAsia="pt-BR"/>
        </w:rPr>
        <w:t xml:space="preserve"> </w:t>
      </w:r>
      <w:r w:rsidRPr="00012084">
        <w:rPr>
          <w:rFonts w:ascii="Times New Roman" w:eastAsia="Times New Roman" w:hAnsi="Times New Roman" w:cs="Times New Roman"/>
          <w:bCs/>
          <w:sz w:val="24"/>
          <w:szCs w:val="24"/>
          <w:lang w:eastAsia="pt-BR"/>
        </w:rPr>
        <w:tab/>
        <w:t xml:space="preserve">12.3. Nos termos do art. </w:t>
      </w:r>
      <w:proofErr w:type="gramStart"/>
      <w:r w:rsidRPr="00012084">
        <w:rPr>
          <w:rFonts w:ascii="Times New Roman" w:eastAsia="Times New Roman" w:hAnsi="Times New Roman" w:cs="Times New Roman"/>
          <w:bCs/>
          <w:sz w:val="24"/>
          <w:szCs w:val="24"/>
          <w:lang w:eastAsia="pt-BR"/>
        </w:rPr>
        <w:t>62,§</w:t>
      </w:r>
      <w:proofErr w:type="gramEnd"/>
      <w:r w:rsidRPr="00012084">
        <w:rPr>
          <w:rFonts w:ascii="Times New Roman" w:eastAsia="Times New Roman" w:hAnsi="Times New Roman" w:cs="Times New Roman"/>
          <w:bCs/>
          <w:sz w:val="24"/>
          <w:szCs w:val="24"/>
          <w:lang w:eastAsia="pt-BR"/>
        </w:rPr>
        <w:t xml:space="preserve"> 4º da Lei nº 8.666/93, a Administração Municipal substituirá o termo de contrato pela nota fiscal, vinculada à proposta da licitante vencedora, persistindo o prazo de garantia ofertado.</w:t>
      </w:r>
    </w:p>
    <w:p w:rsidR="008D6400" w:rsidRPr="00012084" w:rsidRDefault="008D6400" w:rsidP="008D6400">
      <w:pPr>
        <w:spacing w:after="0" w:line="240" w:lineRule="auto"/>
        <w:ind w:right="509"/>
        <w:jc w:val="both"/>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Cs/>
          <w:sz w:val="24"/>
          <w:szCs w:val="24"/>
          <w:lang w:eastAsia="pt-BR"/>
        </w:rPr>
        <w:t xml:space="preserve"> </w:t>
      </w:r>
      <w:r w:rsidRPr="00012084">
        <w:rPr>
          <w:rFonts w:ascii="Times New Roman" w:eastAsia="Times New Roman" w:hAnsi="Times New Roman" w:cs="Times New Roman"/>
          <w:bCs/>
          <w:sz w:val="24"/>
          <w:szCs w:val="24"/>
          <w:lang w:eastAsia="pt-BR"/>
        </w:rPr>
        <w:tab/>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13 – DAS PENALIDADES: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13.1. A recusa pelo fornecedor em entregar o objeto adjudicado acarretará a multa de 10% (dez por cento) sobre o valor total da proposta.</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13.2. O atraso que exceder ao prazo fixado para a entrega, acarretará a multa de 0,5 (zero vírgula cinco por cento), por dia de atraso, limitado ao máximo de 10% (dez por cento), sobre o valor total que lhe foi adjudicado.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13.3. O não cumprimento de obrigação acessória, sujeitará o fornecedor à multa de 10% (dez por cento) sobre o valor total da obrigação.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13.4. 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 ausência de entrega de documentação exigida para habilitação;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b) apresentação de documentação falsa para participação no certame;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c) retardamento da execução do certame, por conduta reprovável; </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d) não manutenção da proposta escrita ou lance verbal, após a adjudicação;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e) comportamento inidôneo;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f) cometimento de fraude fiscal;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g) fraudar a execução do contrato;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h) falhar na execução do contrato.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13.5. 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13.6. As penalidades serão registradas no cadastro do contratado, quando for o caso.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13.7. Nenhum pagamento será efetuado enquanto pendente de liquidação qualquer obrigação financeira que for imposta ao fornecedor em virtude de penalidade ou inadimplência contratual.</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b/>
          <w:sz w:val="24"/>
          <w:szCs w:val="24"/>
          <w:lang w:eastAsia="pt-BR"/>
        </w:rPr>
      </w:pP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
          <w:sz w:val="24"/>
          <w:szCs w:val="24"/>
          <w:lang w:eastAsia="pt-BR"/>
        </w:rPr>
        <w:t>14</w:t>
      </w:r>
      <w:r w:rsidRPr="00012084">
        <w:rPr>
          <w:rFonts w:ascii="Times New Roman" w:eastAsia="Times New Roman" w:hAnsi="Times New Roman" w:cs="Times New Roman"/>
          <w:b/>
          <w:bCs/>
          <w:sz w:val="24"/>
          <w:szCs w:val="24"/>
          <w:lang w:eastAsia="pt-BR"/>
        </w:rPr>
        <w:t xml:space="preserve"> - IMPUGNAÇÃO AO EDITAL E RECURSOS</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14.1 Decairá do direito de impugnação dos termos do edital de Pregão, perante o Departamento de Compras e Licitações, aquele que não se manifestar até 02 (dois) dias úteis antes da data de abertura da sessão do pregão, apontando as falhas e irregularidade que o viciaram;</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14.2 A apresentação de impugnação, após o prazo estipulado no subitem anterior, não a caracterizará como recurso, recebendo tratamento como mera informação;</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lastRenderedPageBreak/>
        <w:t>14.3 Dos demais atos relacionados com o pregão o recurso dependerá de manifestação do licitante ao final da sessão pública, fazendo constar em ata a sua intenção de interpor recurso com a síntese das suas razões, sendo-lhe concedido o prazo de 03 (três) dias úteis para apresentar memoriais relacionados à intenção manifestada, ficando os demais licitantes desde logo intimados para apresentar contrarrazões em igual número de dias, que começarão a contar ao término daquele prazo, sendo-lhes assegurada vista imediata dos autos.</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14.4 A falta de manifestação motivada e imediata importará a preclusão do direito de recurso;</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14.5 não serão aceitos como recursos as alegações e memoriais que não se relacionem às razões indicadas pelo licitante na sessão pública;</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14.6 o recurso contra decisão do pregoeiro não terá efeito suspensivo e o seu acolhimento importará a invalidação apenas dos atos insuscetíveis de aproveitamento;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15 - DAS DISPOSIÇÕES GERAIS: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15.1. Quaisquer informações ou dúvidas de ordem técnica, bem como aquelas decorrentes de interpretação do Edital, deverão ser solicitadas por escrito, ao Município de Sarandi, no Departamento de Compras e Licitações, sito na Praça Presidente Vargas, s/nº, ou pelo telefone 54.3361-5600, no horário de expediente, preferencialmente, com antecedência mínima de 02 (dois) dias da data marcada para recebimento dos envelopes.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15.2. Os questionamentos recebidos e as respectivas respostas com relação ao presente Pregão encontrar-se-ão à disposição de todos os interessados no Departamento de Compras e Licitações.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15.3. Ocorrendo à decretação de feriado ou qualquer fato superveniente que impeça a realização do certame na data marcada, todas as datas constantes deste Edital serão transferidas, automaticamente, para o primeiro dia útil ou de expediente normal subsequentes aos ora fixados.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15.4. Para agilização dos trabalhos, solicita-se que os licitantes façam constar em sua documentação o endereço e os números de fax e telefone e e-mail.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15.5. Todos os documentos, exigidos no presente instrumento convocatório, poderão ser apresentados em original, por qualquer processo de cópia autenticada por tabelião,</w:t>
      </w:r>
      <w:r w:rsidRPr="00012084">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b/>
          <w:sz w:val="24"/>
          <w:szCs w:val="24"/>
          <w:lang w:eastAsia="pt-BR"/>
        </w:rPr>
        <w:t>servidor da Prefeitura de Sarandi ou publicação em órgão da imprensa oficial.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15.6. O proponente que vier a ser contratado ficará obrigado a aceitar, nas mesmas condições contratuais, os acréscimos ou supressões que se fizerem necessários, por conveniência do Município de Sarandi, dentro do limite permitido pelo artigo 65, § 1º, da Lei nº 8666/93, sobre o valor inicial contratado.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15.7. Após a apresentação da proposta, não caberá desistência, salvo por motivo justo decorrente de fato superveniente e aceito pelo Pregoeiro.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15.8. A Administração poderá revogar a licitação por interesse público, devendo anulá-la por ilegalidade, em despacho fundamentado, sem a obrigação de indenizar (art. 49 da Lei Federal nº 8666/93).</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15.9.</w:t>
      </w:r>
      <w:r w:rsidRPr="00012084">
        <w:rPr>
          <w:rFonts w:ascii="Times New Roman" w:eastAsia="Times New Roman" w:hAnsi="Times New Roman" w:cs="Times New Roman"/>
          <w:b/>
          <w:sz w:val="24"/>
          <w:szCs w:val="24"/>
          <w:lang w:eastAsia="pt-BR"/>
        </w:rPr>
        <w:t xml:space="preserve"> </w:t>
      </w:r>
      <w:r w:rsidRPr="00012084">
        <w:rPr>
          <w:rFonts w:ascii="Times New Roman" w:eastAsia="Times New Roman" w:hAnsi="Times New Roman" w:cs="Times New Roman"/>
          <w:sz w:val="24"/>
          <w:szCs w:val="24"/>
          <w:lang w:eastAsia="pt-BR"/>
        </w:rPr>
        <w:t>São anexos deste Edital: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ANEXO I</w:t>
      </w:r>
      <w:r w:rsidRPr="00012084">
        <w:rPr>
          <w:rFonts w:ascii="Times New Roman" w:eastAsia="Times New Roman" w:hAnsi="Times New Roman" w:cs="Times New Roman"/>
          <w:sz w:val="24"/>
          <w:szCs w:val="24"/>
          <w:lang w:eastAsia="pt-BR"/>
        </w:rPr>
        <w:t xml:space="preserve"> - Modelo de proposta de preços </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ANEXO II</w:t>
      </w:r>
      <w:r w:rsidRPr="00012084">
        <w:rPr>
          <w:rFonts w:ascii="Times New Roman" w:eastAsia="Times New Roman" w:hAnsi="Times New Roman" w:cs="Times New Roman"/>
          <w:sz w:val="24"/>
          <w:szCs w:val="24"/>
          <w:lang w:eastAsia="pt-BR"/>
        </w:rPr>
        <w:t xml:space="preserve"> - Declaração de atendimento as condições de habilitação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lastRenderedPageBreak/>
        <w:t>ANEXO III</w:t>
      </w:r>
      <w:r w:rsidRPr="00012084">
        <w:rPr>
          <w:rFonts w:ascii="Times New Roman" w:eastAsia="Times New Roman" w:hAnsi="Times New Roman" w:cs="Times New Roman"/>
          <w:sz w:val="24"/>
          <w:szCs w:val="24"/>
          <w:lang w:eastAsia="pt-BR"/>
        </w:rPr>
        <w:t xml:space="preserve"> - Modelo de credenciamento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ANEXO IV</w:t>
      </w:r>
      <w:r w:rsidRPr="00012084">
        <w:rPr>
          <w:rFonts w:ascii="Times New Roman" w:eastAsia="Times New Roman" w:hAnsi="Times New Roman" w:cs="Times New Roman"/>
          <w:sz w:val="24"/>
          <w:szCs w:val="24"/>
          <w:lang w:eastAsia="pt-BR"/>
        </w:rPr>
        <w:t xml:space="preserve"> - Declaração de menores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15.10. Fica eleito, de comum acordo entre as partes, o Foro da Comarca de Sarandi RS, para dirimir quaisquer litígios oriundos da licitação e do contrato decorrente, com expressa renúncia a outro qualquer, por mais privilegiado que seja.</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jc w:val="right"/>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Sarandi RS, </w:t>
      </w:r>
      <w:r w:rsidR="00F30758">
        <w:rPr>
          <w:rFonts w:ascii="Times New Roman" w:eastAsia="Times New Roman" w:hAnsi="Times New Roman" w:cs="Times New Roman"/>
          <w:sz w:val="24"/>
          <w:szCs w:val="24"/>
          <w:lang w:eastAsia="pt-BR"/>
        </w:rPr>
        <w:t>11</w:t>
      </w:r>
      <w:r w:rsidRPr="00012084">
        <w:rPr>
          <w:rFonts w:ascii="Times New Roman" w:eastAsia="Times New Roman" w:hAnsi="Times New Roman" w:cs="Times New Roman"/>
          <w:sz w:val="24"/>
          <w:szCs w:val="24"/>
          <w:lang w:eastAsia="pt-BR"/>
        </w:rPr>
        <w:t xml:space="preserve"> de </w:t>
      </w:r>
      <w:r w:rsidR="00F30758">
        <w:rPr>
          <w:rFonts w:ascii="Times New Roman" w:eastAsia="Times New Roman" w:hAnsi="Times New Roman" w:cs="Times New Roman"/>
          <w:sz w:val="24"/>
          <w:szCs w:val="24"/>
          <w:lang w:eastAsia="pt-BR"/>
        </w:rPr>
        <w:t>outubro</w:t>
      </w:r>
      <w:r w:rsidR="00967693" w:rsidRPr="00012084">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sz w:val="24"/>
          <w:szCs w:val="24"/>
          <w:lang w:eastAsia="pt-BR"/>
        </w:rPr>
        <w:t>de 201</w:t>
      </w:r>
      <w:r w:rsidR="00967693" w:rsidRPr="00012084">
        <w:rPr>
          <w:rFonts w:ascii="Times New Roman" w:eastAsia="Times New Roman" w:hAnsi="Times New Roman" w:cs="Times New Roman"/>
          <w:sz w:val="24"/>
          <w:szCs w:val="24"/>
          <w:lang w:eastAsia="pt-BR"/>
        </w:rPr>
        <w:t>7</w:t>
      </w:r>
      <w:r w:rsidRPr="00012084">
        <w:rPr>
          <w:rFonts w:ascii="Times New Roman" w:eastAsia="Times New Roman" w:hAnsi="Times New Roman" w:cs="Times New Roman"/>
          <w:sz w:val="24"/>
          <w:szCs w:val="24"/>
          <w:lang w:eastAsia="pt-BR"/>
        </w:rPr>
        <w:t>.</w:t>
      </w:r>
    </w:p>
    <w:p w:rsidR="00C43188" w:rsidRPr="00012084" w:rsidRDefault="00C43188" w:rsidP="008D6400">
      <w:pPr>
        <w:tabs>
          <w:tab w:val="left" w:pos="2835"/>
        </w:tabs>
        <w:spacing w:after="0" w:line="240" w:lineRule="auto"/>
        <w:jc w:val="right"/>
        <w:rPr>
          <w:rFonts w:ascii="Times New Roman" w:eastAsia="Times New Roman" w:hAnsi="Times New Roman" w:cs="Times New Roman"/>
          <w:sz w:val="24"/>
          <w:szCs w:val="24"/>
          <w:lang w:eastAsia="pt-BR"/>
        </w:rPr>
      </w:pPr>
    </w:p>
    <w:p w:rsidR="00C43188" w:rsidRPr="00012084" w:rsidRDefault="00C43188" w:rsidP="008D6400">
      <w:pPr>
        <w:tabs>
          <w:tab w:val="left" w:pos="2835"/>
        </w:tabs>
        <w:spacing w:after="0" w:line="240" w:lineRule="auto"/>
        <w:jc w:val="right"/>
        <w:rPr>
          <w:rFonts w:ascii="Times New Roman" w:eastAsia="Times New Roman" w:hAnsi="Times New Roman" w:cs="Times New Roman"/>
          <w:sz w:val="24"/>
          <w:szCs w:val="24"/>
          <w:lang w:eastAsia="pt-BR"/>
        </w:rPr>
      </w:pPr>
    </w:p>
    <w:p w:rsidR="00C43188" w:rsidRDefault="00C43188" w:rsidP="008D6400">
      <w:pPr>
        <w:tabs>
          <w:tab w:val="left" w:pos="2835"/>
        </w:tabs>
        <w:spacing w:after="0" w:line="240" w:lineRule="auto"/>
        <w:jc w:val="right"/>
        <w:rPr>
          <w:rFonts w:ascii="Times New Roman" w:eastAsia="Times New Roman" w:hAnsi="Times New Roman" w:cs="Times New Roman"/>
          <w:sz w:val="24"/>
          <w:szCs w:val="24"/>
          <w:lang w:eastAsia="pt-BR"/>
        </w:rPr>
      </w:pPr>
    </w:p>
    <w:p w:rsidR="00F30758" w:rsidRDefault="00F30758" w:rsidP="008D6400">
      <w:pPr>
        <w:tabs>
          <w:tab w:val="left" w:pos="2835"/>
        </w:tabs>
        <w:spacing w:after="0" w:line="240" w:lineRule="auto"/>
        <w:jc w:val="right"/>
        <w:rPr>
          <w:rFonts w:ascii="Times New Roman" w:eastAsia="Times New Roman" w:hAnsi="Times New Roman" w:cs="Times New Roman"/>
          <w:sz w:val="24"/>
          <w:szCs w:val="24"/>
          <w:lang w:eastAsia="pt-BR"/>
        </w:rPr>
      </w:pPr>
    </w:p>
    <w:p w:rsidR="00F30758" w:rsidRDefault="00F30758" w:rsidP="008D6400">
      <w:pPr>
        <w:tabs>
          <w:tab w:val="left" w:pos="2835"/>
        </w:tabs>
        <w:spacing w:after="0" w:line="240" w:lineRule="auto"/>
        <w:jc w:val="right"/>
        <w:rPr>
          <w:rFonts w:ascii="Times New Roman" w:eastAsia="Times New Roman" w:hAnsi="Times New Roman" w:cs="Times New Roman"/>
          <w:sz w:val="24"/>
          <w:szCs w:val="24"/>
          <w:lang w:eastAsia="pt-BR"/>
        </w:rPr>
      </w:pPr>
    </w:p>
    <w:p w:rsidR="00F30758" w:rsidRPr="00012084" w:rsidRDefault="00F30758" w:rsidP="008D6400">
      <w:pPr>
        <w:tabs>
          <w:tab w:val="left" w:pos="2835"/>
        </w:tabs>
        <w:spacing w:after="0" w:line="240" w:lineRule="auto"/>
        <w:jc w:val="right"/>
        <w:rPr>
          <w:rFonts w:ascii="Times New Roman" w:eastAsia="Times New Roman" w:hAnsi="Times New Roman" w:cs="Times New Roman"/>
          <w:sz w:val="24"/>
          <w:szCs w:val="24"/>
          <w:lang w:eastAsia="pt-BR"/>
        </w:rPr>
      </w:pPr>
    </w:p>
    <w:p w:rsidR="00C43188" w:rsidRPr="00012084" w:rsidRDefault="00C43188" w:rsidP="008D6400">
      <w:pPr>
        <w:tabs>
          <w:tab w:val="left" w:pos="2835"/>
        </w:tabs>
        <w:spacing w:after="0" w:line="240" w:lineRule="auto"/>
        <w:ind w:right="509"/>
        <w:jc w:val="center"/>
        <w:rPr>
          <w:rFonts w:ascii="Times New Roman" w:eastAsia="Times New Roman" w:hAnsi="Times New Roman" w:cs="Times New Roman"/>
          <w:sz w:val="24"/>
          <w:szCs w:val="24"/>
          <w:lang w:eastAsia="pt-BR"/>
        </w:rPr>
      </w:pPr>
    </w:p>
    <w:p w:rsidR="008D6400" w:rsidRPr="00012084" w:rsidRDefault="00012084" w:rsidP="008D6400">
      <w:pPr>
        <w:spacing w:after="0" w:line="240" w:lineRule="auto"/>
        <w:ind w:right="509"/>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Leonir Cardozo</w:t>
      </w:r>
    </w:p>
    <w:p w:rsidR="008D6400" w:rsidRPr="00012084" w:rsidRDefault="008D6400" w:rsidP="008D6400">
      <w:pPr>
        <w:spacing w:after="0" w:line="240" w:lineRule="auto"/>
        <w:ind w:right="509"/>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Prefeito Municipal</w:t>
      </w:r>
    </w:p>
    <w:p w:rsidR="00C43188" w:rsidRDefault="00C43188" w:rsidP="008D6400">
      <w:pPr>
        <w:spacing w:after="0" w:line="240" w:lineRule="auto"/>
        <w:ind w:right="509"/>
        <w:jc w:val="center"/>
        <w:rPr>
          <w:rFonts w:ascii="Times New Roman" w:eastAsia="Times New Roman" w:hAnsi="Times New Roman" w:cs="Times New Roman"/>
          <w:b/>
          <w:sz w:val="24"/>
          <w:szCs w:val="24"/>
          <w:lang w:eastAsia="pt-BR"/>
        </w:rPr>
      </w:pPr>
    </w:p>
    <w:p w:rsidR="00F30758" w:rsidRDefault="00F30758" w:rsidP="008D6400">
      <w:pPr>
        <w:spacing w:after="0" w:line="240" w:lineRule="auto"/>
        <w:ind w:right="509"/>
        <w:jc w:val="center"/>
        <w:rPr>
          <w:rFonts w:ascii="Times New Roman" w:eastAsia="Times New Roman" w:hAnsi="Times New Roman" w:cs="Times New Roman"/>
          <w:b/>
          <w:sz w:val="24"/>
          <w:szCs w:val="24"/>
          <w:lang w:eastAsia="pt-BR"/>
        </w:rPr>
      </w:pPr>
    </w:p>
    <w:p w:rsidR="00F30758" w:rsidRDefault="00F30758" w:rsidP="008D6400">
      <w:pPr>
        <w:spacing w:after="0" w:line="240" w:lineRule="auto"/>
        <w:ind w:right="509"/>
        <w:jc w:val="center"/>
        <w:rPr>
          <w:rFonts w:ascii="Times New Roman" w:eastAsia="Times New Roman" w:hAnsi="Times New Roman" w:cs="Times New Roman"/>
          <w:b/>
          <w:sz w:val="24"/>
          <w:szCs w:val="24"/>
          <w:lang w:eastAsia="pt-BR"/>
        </w:rPr>
      </w:pPr>
    </w:p>
    <w:p w:rsidR="00F30758" w:rsidRDefault="00F30758" w:rsidP="008D6400">
      <w:pPr>
        <w:spacing w:after="0" w:line="240" w:lineRule="auto"/>
        <w:ind w:right="509"/>
        <w:jc w:val="center"/>
        <w:rPr>
          <w:rFonts w:ascii="Times New Roman" w:eastAsia="Times New Roman" w:hAnsi="Times New Roman" w:cs="Times New Roman"/>
          <w:b/>
          <w:sz w:val="24"/>
          <w:szCs w:val="24"/>
          <w:lang w:eastAsia="pt-BR"/>
        </w:rPr>
      </w:pPr>
    </w:p>
    <w:p w:rsidR="00F30758" w:rsidRPr="00012084" w:rsidRDefault="00F30758" w:rsidP="008D6400">
      <w:pPr>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C43188" w:rsidP="008D6400">
      <w:pPr>
        <w:spacing w:after="0" w:line="240" w:lineRule="auto"/>
        <w:ind w:right="509"/>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60288" behindDoc="0" locked="0" layoutInCell="1" allowOverlap="1" wp14:anchorId="7C1D67D7" wp14:editId="0F25AC74">
                <wp:simplePos x="0" y="0"/>
                <wp:positionH relativeFrom="column">
                  <wp:posOffset>4445</wp:posOffset>
                </wp:positionH>
                <wp:positionV relativeFrom="paragraph">
                  <wp:posOffset>5080</wp:posOffset>
                </wp:positionV>
                <wp:extent cx="2971800" cy="1657350"/>
                <wp:effectExtent l="0" t="0" r="19050" b="19050"/>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57350"/>
                        </a:xfrm>
                        <a:prstGeom prst="rect">
                          <a:avLst/>
                        </a:prstGeom>
                        <a:solidFill>
                          <a:srgbClr val="FFFFFF"/>
                        </a:solidFill>
                        <a:ln w="9525">
                          <a:solidFill>
                            <a:srgbClr val="000000"/>
                          </a:solidFill>
                          <a:miter lim="800000"/>
                          <a:headEnd/>
                          <a:tailEnd/>
                        </a:ln>
                      </wps:spPr>
                      <wps:txbx>
                        <w:txbxContent>
                          <w:p w:rsidR="007D5A31" w:rsidRPr="004C2D04" w:rsidRDefault="007D5A31" w:rsidP="008D64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4C2D04">
                              <w:rPr>
                                <w:sz w:val="20"/>
                                <w:szCs w:val="20"/>
                              </w:rPr>
                              <w:t>Este edital se encontra examinado e aprovado por esta Assessoria Jurídica.</w:t>
                            </w:r>
                          </w:p>
                          <w:p w:rsidR="007D5A31" w:rsidRDefault="007D5A31" w:rsidP="008D64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4C2D04">
                              <w:rPr>
                                <w:sz w:val="20"/>
                                <w:szCs w:val="20"/>
                              </w:rPr>
                              <w:t xml:space="preserve"> Em___-___-______.</w:t>
                            </w:r>
                          </w:p>
                          <w:p w:rsidR="007D5A31" w:rsidRPr="004C2D04" w:rsidRDefault="007D5A31" w:rsidP="008D64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p>
                          <w:p w:rsidR="007D5A31" w:rsidRPr="004C2D04" w:rsidRDefault="007D5A31" w:rsidP="008D6400">
                            <w:pPr>
                              <w:tabs>
                                <w:tab w:val="left" w:pos="288"/>
                                <w:tab w:val="left" w:pos="1008"/>
                                <w:tab w:val="left" w:pos="1728"/>
                                <w:tab w:val="left" w:pos="2448"/>
                                <w:tab w:val="left" w:pos="3168"/>
                                <w:tab w:val="left" w:pos="3888"/>
                                <w:tab w:val="left" w:pos="4608"/>
                                <w:tab w:val="left" w:pos="5328"/>
                                <w:tab w:val="left" w:pos="6048"/>
                                <w:tab w:val="left" w:pos="6768"/>
                              </w:tabs>
                              <w:spacing w:after="0"/>
                              <w:ind w:right="57"/>
                              <w:jc w:val="both"/>
                              <w:rPr>
                                <w:sz w:val="20"/>
                                <w:szCs w:val="20"/>
                              </w:rPr>
                            </w:pPr>
                            <w:r w:rsidRPr="004C2D04">
                              <w:rPr>
                                <w:sz w:val="20"/>
                                <w:szCs w:val="20"/>
                              </w:rPr>
                              <w:t xml:space="preserve">     ________________________</w:t>
                            </w:r>
                          </w:p>
                          <w:p w:rsidR="007D5A31" w:rsidRPr="004C2D04" w:rsidRDefault="007D5A31" w:rsidP="008D6400">
                            <w:pPr>
                              <w:tabs>
                                <w:tab w:val="left" w:pos="288"/>
                                <w:tab w:val="left" w:pos="1008"/>
                                <w:tab w:val="left" w:pos="1728"/>
                                <w:tab w:val="left" w:pos="2448"/>
                                <w:tab w:val="left" w:pos="3168"/>
                                <w:tab w:val="left" w:pos="3888"/>
                                <w:tab w:val="left" w:pos="4608"/>
                                <w:tab w:val="left" w:pos="5328"/>
                                <w:tab w:val="left" w:pos="6048"/>
                                <w:tab w:val="left" w:pos="6768"/>
                              </w:tabs>
                              <w:spacing w:after="0"/>
                              <w:ind w:right="57"/>
                              <w:jc w:val="both"/>
                              <w:rPr>
                                <w:sz w:val="20"/>
                                <w:szCs w:val="20"/>
                              </w:rPr>
                            </w:pPr>
                            <w:r w:rsidRPr="004C2D04">
                              <w:rPr>
                                <w:sz w:val="20"/>
                                <w:szCs w:val="20"/>
                              </w:rPr>
                              <w:t xml:space="preserve">            </w:t>
                            </w:r>
                            <w:proofErr w:type="gramStart"/>
                            <w:r w:rsidRPr="004C2D04">
                              <w:rPr>
                                <w:sz w:val="20"/>
                                <w:szCs w:val="20"/>
                              </w:rPr>
                              <w:t>Assessor(</w:t>
                            </w:r>
                            <w:proofErr w:type="gramEnd"/>
                            <w:r w:rsidRPr="004C2D04">
                              <w:rPr>
                                <w:sz w:val="20"/>
                                <w:szCs w:val="20"/>
                              </w:rPr>
                              <w:t>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D67D7" id="Caixa de texto 1" o:spid="_x0000_s1030" type="#_x0000_t202" style="position:absolute;left:0;text-align:left;margin-left:.35pt;margin-top:.4pt;width:234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">
                <v:textbox>
                  <w:txbxContent>
                    <w:p w:rsidR="007D5A31" w:rsidRPr="004C2D04" w:rsidRDefault="007D5A31" w:rsidP="008D64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4C2D04">
                        <w:rPr>
                          <w:sz w:val="20"/>
                          <w:szCs w:val="20"/>
                        </w:rPr>
                        <w:t>Este edital se encontra examinado e aprovado por esta Assessoria Jurídica.</w:t>
                      </w:r>
                    </w:p>
                    <w:p w:rsidR="007D5A31" w:rsidRDefault="007D5A31" w:rsidP="008D64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4C2D04">
                        <w:rPr>
                          <w:sz w:val="20"/>
                          <w:szCs w:val="20"/>
                        </w:rPr>
                        <w:t xml:space="preserve"> Em___-___-______.</w:t>
                      </w:r>
                    </w:p>
                    <w:p w:rsidR="007D5A31" w:rsidRPr="004C2D04" w:rsidRDefault="007D5A31" w:rsidP="008D64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p>
                    <w:p w:rsidR="007D5A31" w:rsidRPr="004C2D04" w:rsidRDefault="007D5A31" w:rsidP="008D6400">
                      <w:pPr>
                        <w:tabs>
                          <w:tab w:val="left" w:pos="288"/>
                          <w:tab w:val="left" w:pos="1008"/>
                          <w:tab w:val="left" w:pos="1728"/>
                          <w:tab w:val="left" w:pos="2448"/>
                          <w:tab w:val="left" w:pos="3168"/>
                          <w:tab w:val="left" w:pos="3888"/>
                          <w:tab w:val="left" w:pos="4608"/>
                          <w:tab w:val="left" w:pos="5328"/>
                          <w:tab w:val="left" w:pos="6048"/>
                          <w:tab w:val="left" w:pos="6768"/>
                        </w:tabs>
                        <w:spacing w:after="0"/>
                        <w:ind w:right="57"/>
                        <w:jc w:val="both"/>
                        <w:rPr>
                          <w:sz w:val="20"/>
                          <w:szCs w:val="20"/>
                        </w:rPr>
                      </w:pPr>
                      <w:r w:rsidRPr="004C2D04">
                        <w:rPr>
                          <w:sz w:val="20"/>
                          <w:szCs w:val="20"/>
                        </w:rPr>
                        <w:t xml:space="preserve">     ________________________</w:t>
                      </w:r>
                    </w:p>
                    <w:p w:rsidR="007D5A31" w:rsidRPr="004C2D04" w:rsidRDefault="007D5A31" w:rsidP="008D6400">
                      <w:pPr>
                        <w:tabs>
                          <w:tab w:val="left" w:pos="288"/>
                          <w:tab w:val="left" w:pos="1008"/>
                          <w:tab w:val="left" w:pos="1728"/>
                          <w:tab w:val="left" w:pos="2448"/>
                          <w:tab w:val="left" w:pos="3168"/>
                          <w:tab w:val="left" w:pos="3888"/>
                          <w:tab w:val="left" w:pos="4608"/>
                          <w:tab w:val="left" w:pos="5328"/>
                          <w:tab w:val="left" w:pos="6048"/>
                          <w:tab w:val="left" w:pos="6768"/>
                        </w:tabs>
                        <w:spacing w:after="0"/>
                        <w:ind w:right="57"/>
                        <w:jc w:val="both"/>
                        <w:rPr>
                          <w:sz w:val="20"/>
                          <w:szCs w:val="20"/>
                        </w:rPr>
                      </w:pPr>
                      <w:r w:rsidRPr="004C2D04">
                        <w:rPr>
                          <w:sz w:val="20"/>
                          <w:szCs w:val="20"/>
                        </w:rPr>
                        <w:t xml:space="preserve">            </w:t>
                      </w:r>
                      <w:proofErr w:type="gramStart"/>
                      <w:r w:rsidRPr="004C2D04">
                        <w:rPr>
                          <w:sz w:val="20"/>
                          <w:szCs w:val="20"/>
                        </w:rPr>
                        <w:t>Assessor(</w:t>
                      </w:r>
                      <w:proofErr w:type="gramEnd"/>
                      <w:r w:rsidRPr="004C2D04">
                        <w:rPr>
                          <w:sz w:val="20"/>
                          <w:szCs w:val="20"/>
                        </w:rPr>
                        <w:t>a) Jurídico(a)</w:t>
                      </w:r>
                    </w:p>
                  </w:txbxContent>
                </v:textbox>
                <w10:wrap type="square"/>
              </v:shape>
            </w:pict>
          </mc:Fallback>
        </mc:AlternateContent>
      </w:r>
    </w:p>
    <w:p w:rsidR="008D6400" w:rsidRPr="00012084" w:rsidRDefault="008D6400" w:rsidP="008D6400">
      <w:pPr>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spacing w:after="0" w:line="240" w:lineRule="auto"/>
        <w:ind w:right="509"/>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 xml:space="preserve">Responsável pela elaboração </w:t>
      </w:r>
    </w:p>
    <w:p w:rsidR="008D6400" w:rsidRPr="00012084" w:rsidRDefault="008D6400" w:rsidP="008D6400">
      <w:pPr>
        <w:spacing w:after="0" w:line="240" w:lineRule="auto"/>
        <w:ind w:right="509"/>
        <w:jc w:val="center"/>
        <w:rPr>
          <w:rFonts w:ascii="Times New Roman" w:eastAsia="Times New Roman" w:hAnsi="Times New Roman" w:cs="Times New Roman"/>
          <w:b/>
          <w:sz w:val="24"/>
          <w:szCs w:val="24"/>
          <w:lang w:eastAsia="pt-BR"/>
        </w:rPr>
      </w:pPr>
      <w:proofErr w:type="gramStart"/>
      <w:r w:rsidRPr="00012084">
        <w:rPr>
          <w:rFonts w:ascii="Times New Roman" w:eastAsia="Times New Roman" w:hAnsi="Times New Roman" w:cs="Times New Roman"/>
          <w:b/>
          <w:sz w:val="24"/>
          <w:szCs w:val="24"/>
          <w:lang w:eastAsia="pt-BR"/>
        </w:rPr>
        <w:t>do</w:t>
      </w:r>
      <w:proofErr w:type="gramEnd"/>
      <w:r w:rsidRPr="00012084">
        <w:rPr>
          <w:rFonts w:ascii="Times New Roman" w:eastAsia="Times New Roman" w:hAnsi="Times New Roman" w:cs="Times New Roman"/>
          <w:b/>
          <w:sz w:val="24"/>
          <w:szCs w:val="24"/>
          <w:lang w:eastAsia="pt-BR"/>
        </w:rPr>
        <w:t xml:space="preserve"> edital</w:t>
      </w:r>
    </w:p>
    <w:p w:rsidR="008D6400" w:rsidRPr="00012084" w:rsidRDefault="008D6400" w:rsidP="008D6400">
      <w:pPr>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C43188" w:rsidRPr="00012084" w:rsidRDefault="00C43188"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C43188" w:rsidRPr="00012084" w:rsidRDefault="00C43188"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C43188" w:rsidRDefault="00C43188"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F30758" w:rsidRDefault="00F30758"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F30758" w:rsidRDefault="00F30758"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F30758" w:rsidRDefault="00F30758"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F30758" w:rsidRDefault="00F30758"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F30758" w:rsidRDefault="00F30758"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F30758" w:rsidRDefault="00F30758"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F30758" w:rsidRDefault="00F30758"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F30758" w:rsidRDefault="00F30758"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F30758" w:rsidRDefault="00F30758"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F761FD" w:rsidRDefault="00F761FD" w:rsidP="00750939">
      <w:pPr>
        <w:tabs>
          <w:tab w:val="left" w:pos="2835"/>
        </w:tabs>
        <w:spacing w:after="0" w:line="240" w:lineRule="auto"/>
        <w:jc w:val="center"/>
        <w:rPr>
          <w:rFonts w:ascii="Times New Roman" w:eastAsia="Times New Roman" w:hAnsi="Times New Roman" w:cs="Times New Roman"/>
          <w:b/>
          <w:sz w:val="24"/>
          <w:szCs w:val="24"/>
          <w:lang w:eastAsia="pt-BR"/>
        </w:rPr>
      </w:pPr>
    </w:p>
    <w:p w:rsidR="00F761FD" w:rsidRPr="00012084" w:rsidRDefault="00F761FD" w:rsidP="00F761FD">
      <w:pPr>
        <w:tabs>
          <w:tab w:val="left" w:pos="2835"/>
        </w:tabs>
        <w:spacing w:after="0" w:line="240" w:lineRule="auto"/>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PROCESSO LICITATÓRIO Nº 0</w:t>
      </w:r>
      <w:r>
        <w:rPr>
          <w:rFonts w:ascii="Times New Roman" w:eastAsia="Times New Roman" w:hAnsi="Times New Roman" w:cs="Times New Roman"/>
          <w:b/>
          <w:sz w:val="24"/>
          <w:szCs w:val="24"/>
          <w:lang w:eastAsia="pt-BR"/>
        </w:rPr>
        <w:t>89</w:t>
      </w:r>
      <w:r w:rsidRPr="00012084">
        <w:rPr>
          <w:rFonts w:ascii="Times New Roman" w:eastAsia="Times New Roman" w:hAnsi="Times New Roman" w:cs="Times New Roman"/>
          <w:b/>
          <w:sz w:val="24"/>
          <w:szCs w:val="24"/>
          <w:lang w:eastAsia="pt-BR"/>
        </w:rPr>
        <w:t>/2017</w:t>
      </w:r>
    </w:p>
    <w:p w:rsidR="00F761FD" w:rsidRPr="00012084" w:rsidRDefault="00F761FD" w:rsidP="00F761FD">
      <w:pPr>
        <w:tabs>
          <w:tab w:val="left" w:pos="2835"/>
        </w:tabs>
        <w:spacing w:after="0" w:line="240" w:lineRule="auto"/>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PREGÃO PRESENCIAL Nº 0</w:t>
      </w:r>
      <w:r>
        <w:rPr>
          <w:rFonts w:ascii="Times New Roman" w:eastAsia="Times New Roman" w:hAnsi="Times New Roman" w:cs="Times New Roman"/>
          <w:b/>
          <w:sz w:val="24"/>
          <w:szCs w:val="24"/>
          <w:lang w:eastAsia="pt-BR"/>
        </w:rPr>
        <w:t>69</w:t>
      </w:r>
      <w:r w:rsidRPr="00012084">
        <w:rPr>
          <w:rFonts w:ascii="Times New Roman" w:eastAsia="Times New Roman" w:hAnsi="Times New Roman" w:cs="Times New Roman"/>
          <w:b/>
          <w:sz w:val="24"/>
          <w:szCs w:val="24"/>
          <w:lang w:eastAsia="pt-BR"/>
        </w:rPr>
        <w:t>/2017</w:t>
      </w:r>
    </w:p>
    <w:p w:rsidR="00F761FD" w:rsidRPr="00012084" w:rsidRDefault="00F761FD" w:rsidP="00F761FD">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ANEXO I</w:t>
      </w: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8D6400" w:rsidRPr="00551C10" w:rsidRDefault="008D6400" w:rsidP="008D6400">
      <w:pPr>
        <w:tabs>
          <w:tab w:val="left" w:pos="2835"/>
        </w:tabs>
        <w:spacing w:after="0" w:line="240" w:lineRule="auto"/>
        <w:ind w:right="509"/>
        <w:jc w:val="center"/>
        <w:rPr>
          <w:rFonts w:ascii="Times New Roman" w:eastAsia="Times New Roman" w:hAnsi="Times New Roman" w:cs="Times New Roman"/>
          <w:b/>
          <w:lang w:eastAsia="pt-BR"/>
        </w:rPr>
      </w:pPr>
      <w:r w:rsidRPr="00551C10">
        <w:rPr>
          <w:rFonts w:ascii="Times New Roman" w:eastAsia="Times New Roman" w:hAnsi="Times New Roman" w:cs="Times New Roman"/>
          <w:b/>
          <w:lang w:eastAsia="pt-BR"/>
        </w:rPr>
        <w:t>MODELO DE PROPOSTA DE PREÇOS</w:t>
      </w:r>
    </w:p>
    <w:p w:rsidR="008D6400" w:rsidRPr="00551C10" w:rsidRDefault="008D6400" w:rsidP="008D6400">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835"/>
        </w:tabs>
        <w:spacing w:before="120" w:after="0" w:line="240" w:lineRule="auto"/>
        <w:ind w:left="180" w:right="-387" w:hanging="180"/>
        <w:jc w:val="center"/>
        <w:rPr>
          <w:rFonts w:ascii="Times New Roman" w:eastAsia="Times New Roman" w:hAnsi="Times New Roman" w:cs="Times New Roman"/>
          <w:b/>
          <w:lang w:eastAsia="pt-BR"/>
        </w:rPr>
      </w:pPr>
      <w:r w:rsidRPr="00551C10">
        <w:rPr>
          <w:rFonts w:ascii="Times New Roman" w:eastAsia="Times New Roman" w:hAnsi="Times New Roman" w:cs="Times New Roman"/>
          <w:b/>
          <w:lang w:eastAsia="pt-BR"/>
        </w:rPr>
        <w:t>PROPOSTA FINANCEIRA</w:t>
      </w:r>
    </w:p>
    <w:p w:rsidR="008D6400" w:rsidRPr="00551C10" w:rsidRDefault="008D6400" w:rsidP="008D6400">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835"/>
        </w:tabs>
        <w:spacing w:before="120" w:after="0" w:line="240" w:lineRule="auto"/>
        <w:ind w:left="180" w:right="-387" w:hanging="180"/>
        <w:rPr>
          <w:rFonts w:ascii="Times New Roman" w:eastAsia="Times New Roman" w:hAnsi="Times New Roman" w:cs="Times New Roman"/>
          <w:b/>
          <w:lang w:eastAsia="pt-BR"/>
        </w:rPr>
      </w:pPr>
      <w:r w:rsidRPr="00551C10">
        <w:rPr>
          <w:rFonts w:ascii="Times New Roman" w:eastAsia="Times New Roman" w:hAnsi="Times New Roman" w:cs="Times New Roman"/>
          <w:b/>
          <w:lang w:eastAsia="pt-BR"/>
        </w:rPr>
        <w:t>EMPRESA:</w:t>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p>
    <w:p w:rsidR="008D6400" w:rsidRPr="00551C10" w:rsidRDefault="008D6400" w:rsidP="008D6400">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835"/>
        </w:tabs>
        <w:spacing w:before="120" w:after="0" w:line="240" w:lineRule="auto"/>
        <w:ind w:left="180" w:right="-387" w:hanging="180"/>
        <w:rPr>
          <w:rFonts w:ascii="Times New Roman" w:eastAsia="Times New Roman" w:hAnsi="Times New Roman" w:cs="Times New Roman"/>
          <w:b/>
          <w:lang w:eastAsia="pt-BR"/>
        </w:rPr>
      </w:pPr>
      <w:r w:rsidRPr="00551C10">
        <w:rPr>
          <w:rFonts w:ascii="Times New Roman" w:eastAsia="Times New Roman" w:hAnsi="Times New Roman" w:cs="Times New Roman"/>
          <w:b/>
          <w:lang w:eastAsia="pt-BR"/>
        </w:rPr>
        <w:t>CNPJ:</w:t>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t>Contato:</w:t>
      </w:r>
    </w:p>
    <w:p w:rsidR="008D6400" w:rsidRPr="00551C10" w:rsidRDefault="008D6400" w:rsidP="008D6400">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835"/>
        </w:tabs>
        <w:spacing w:before="120" w:after="0" w:line="240" w:lineRule="auto"/>
        <w:ind w:left="180" w:right="-387" w:hanging="180"/>
        <w:rPr>
          <w:rFonts w:ascii="Times New Roman" w:eastAsia="Times New Roman" w:hAnsi="Times New Roman" w:cs="Times New Roman"/>
          <w:b/>
          <w:lang w:eastAsia="pt-BR"/>
        </w:rPr>
      </w:pPr>
      <w:r w:rsidRPr="00551C10">
        <w:rPr>
          <w:rFonts w:ascii="Times New Roman" w:eastAsia="Times New Roman" w:hAnsi="Times New Roman" w:cs="Times New Roman"/>
          <w:b/>
          <w:lang w:eastAsia="pt-BR"/>
        </w:rPr>
        <w:t>Endereço:</w:t>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t>Fone:</w:t>
      </w:r>
    </w:p>
    <w:p w:rsidR="008D6400" w:rsidRPr="00551C10" w:rsidRDefault="008D6400" w:rsidP="008D6400">
      <w:pPr>
        <w:pBdr>
          <w:top w:val="single" w:sz="4" w:space="1" w:color="auto"/>
          <w:left w:val="single" w:sz="4" w:space="0" w:color="auto"/>
          <w:bottom w:val="single" w:sz="4" w:space="1" w:color="auto"/>
          <w:right w:val="single" w:sz="4" w:space="0" w:color="auto"/>
        </w:pBdr>
        <w:tabs>
          <w:tab w:val="left" w:pos="2835"/>
        </w:tabs>
        <w:spacing w:before="120" w:after="0" w:line="240" w:lineRule="auto"/>
        <w:ind w:left="180" w:right="-387" w:hanging="180"/>
        <w:rPr>
          <w:rFonts w:ascii="Times New Roman" w:eastAsia="Times New Roman" w:hAnsi="Times New Roman" w:cs="Times New Roman"/>
          <w:b/>
          <w:lang w:eastAsia="pt-BR"/>
        </w:rPr>
      </w:pPr>
      <w:r w:rsidRPr="00551C10">
        <w:rPr>
          <w:rFonts w:ascii="Times New Roman" w:eastAsia="Times New Roman" w:hAnsi="Times New Roman" w:cs="Times New Roman"/>
          <w:b/>
          <w:lang w:eastAsia="pt-BR"/>
        </w:rPr>
        <w:t>E-mail:</w:t>
      </w:r>
    </w:p>
    <w:p w:rsidR="008D6400" w:rsidRPr="00551C10" w:rsidRDefault="008D6400" w:rsidP="008D6400">
      <w:pPr>
        <w:autoSpaceDE w:val="0"/>
        <w:autoSpaceDN w:val="0"/>
        <w:adjustRightInd w:val="0"/>
        <w:spacing w:after="0" w:line="240" w:lineRule="auto"/>
        <w:rPr>
          <w:rFonts w:ascii="Times New Roman" w:eastAsia="Times New Roman" w:hAnsi="Times New Roman" w:cs="Times New Roman"/>
          <w:lang w:eastAsia="pt-B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200"/>
        <w:gridCol w:w="4895"/>
        <w:gridCol w:w="1417"/>
        <w:gridCol w:w="1701"/>
      </w:tblGrid>
      <w:tr w:rsidR="008D6400" w:rsidRPr="00B26AB0" w:rsidTr="00170E04">
        <w:tc>
          <w:tcPr>
            <w:tcW w:w="993" w:type="dxa"/>
            <w:shd w:val="pct20" w:color="000000" w:fill="FFFFFF"/>
            <w:vAlign w:val="center"/>
          </w:tcPr>
          <w:p w:rsidR="008D6400" w:rsidRPr="00B26AB0" w:rsidRDefault="008D6400" w:rsidP="008D6400">
            <w:pPr>
              <w:widowControl w:val="0"/>
              <w:spacing w:after="0" w:line="240" w:lineRule="auto"/>
              <w:ind w:left="-212" w:right="497" w:hanging="38"/>
              <w:jc w:val="center"/>
              <w:rPr>
                <w:rFonts w:ascii="Times New Roman" w:eastAsia="Times New Roman" w:hAnsi="Times New Roman" w:cs="Times New Roman"/>
                <w:snapToGrid w:val="0"/>
                <w:lang w:eastAsia="pt-BR"/>
              </w:rPr>
            </w:pPr>
            <w:r w:rsidRPr="00B26AB0">
              <w:rPr>
                <w:rFonts w:ascii="Times New Roman" w:eastAsia="Times New Roman" w:hAnsi="Times New Roman" w:cs="Times New Roman"/>
                <w:snapToGrid w:val="0"/>
                <w:lang w:eastAsia="pt-BR"/>
              </w:rPr>
              <w:t>Item</w:t>
            </w:r>
          </w:p>
        </w:tc>
        <w:tc>
          <w:tcPr>
            <w:tcW w:w="1200" w:type="dxa"/>
            <w:shd w:val="pct20" w:color="000000" w:fill="FFFFFF"/>
            <w:vAlign w:val="center"/>
          </w:tcPr>
          <w:p w:rsidR="008D6400" w:rsidRPr="00B26AB0" w:rsidRDefault="008804EB" w:rsidP="008D6400">
            <w:pPr>
              <w:widowControl w:val="0"/>
              <w:spacing w:after="0" w:line="240" w:lineRule="auto"/>
              <w:ind w:right="509"/>
              <w:jc w:val="center"/>
              <w:rPr>
                <w:rFonts w:ascii="Times New Roman" w:eastAsia="Times New Roman" w:hAnsi="Times New Roman" w:cs="Times New Roman"/>
                <w:snapToGrid w:val="0"/>
                <w:lang w:eastAsia="pt-BR"/>
              </w:rPr>
            </w:pPr>
            <w:r w:rsidRPr="00B26AB0">
              <w:rPr>
                <w:rFonts w:ascii="Times New Roman" w:eastAsia="Times New Roman" w:hAnsi="Times New Roman" w:cs="Times New Roman"/>
                <w:snapToGrid w:val="0"/>
                <w:lang w:eastAsia="pt-BR"/>
              </w:rPr>
              <w:t>Quant.</w:t>
            </w:r>
          </w:p>
        </w:tc>
        <w:tc>
          <w:tcPr>
            <w:tcW w:w="4895" w:type="dxa"/>
            <w:shd w:val="pct20" w:color="000000" w:fill="FFFFFF"/>
            <w:vAlign w:val="center"/>
          </w:tcPr>
          <w:p w:rsidR="008D6400" w:rsidRPr="00B26AB0" w:rsidRDefault="008D6400" w:rsidP="008D6400">
            <w:pPr>
              <w:widowControl w:val="0"/>
              <w:spacing w:after="0" w:line="240" w:lineRule="auto"/>
              <w:ind w:left="-343" w:right="509" w:firstLine="343"/>
              <w:jc w:val="center"/>
              <w:rPr>
                <w:rFonts w:ascii="Times New Roman" w:eastAsia="Times New Roman" w:hAnsi="Times New Roman" w:cs="Times New Roman"/>
                <w:snapToGrid w:val="0"/>
                <w:lang w:eastAsia="pt-BR"/>
              </w:rPr>
            </w:pPr>
          </w:p>
          <w:p w:rsidR="008D6400" w:rsidRPr="00B26AB0" w:rsidRDefault="008D6400" w:rsidP="008D6400">
            <w:pPr>
              <w:widowControl w:val="0"/>
              <w:spacing w:after="0" w:line="240" w:lineRule="auto"/>
              <w:ind w:right="509"/>
              <w:jc w:val="center"/>
              <w:rPr>
                <w:rFonts w:ascii="Times New Roman" w:eastAsia="Times New Roman" w:hAnsi="Times New Roman" w:cs="Times New Roman"/>
                <w:snapToGrid w:val="0"/>
                <w:lang w:eastAsia="pt-BR"/>
              </w:rPr>
            </w:pPr>
            <w:r w:rsidRPr="00B26AB0">
              <w:rPr>
                <w:rFonts w:ascii="Times New Roman" w:eastAsia="Arial Unicode MS" w:hAnsi="Times New Roman" w:cs="Times New Roman"/>
                <w:b/>
                <w:bCs/>
                <w:snapToGrid w:val="0"/>
                <w:lang w:eastAsia="pt-BR"/>
              </w:rPr>
              <w:t>Especificações mínimas</w:t>
            </w:r>
            <w:r w:rsidRPr="00B26AB0">
              <w:rPr>
                <w:rFonts w:ascii="Times New Roman" w:eastAsia="Times New Roman" w:hAnsi="Times New Roman" w:cs="Times New Roman"/>
                <w:snapToGrid w:val="0"/>
                <w:lang w:eastAsia="pt-BR"/>
              </w:rPr>
              <w:t xml:space="preserve"> </w:t>
            </w:r>
          </w:p>
        </w:tc>
        <w:tc>
          <w:tcPr>
            <w:tcW w:w="1417" w:type="dxa"/>
            <w:shd w:val="pct20" w:color="000000" w:fill="FFFFFF"/>
          </w:tcPr>
          <w:p w:rsidR="008D6400" w:rsidRPr="00B26AB0" w:rsidRDefault="008D6400" w:rsidP="008D6400">
            <w:pPr>
              <w:widowControl w:val="0"/>
              <w:spacing w:after="0" w:line="240" w:lineRule="auto"/>
              <w:ind w:right="509"/>
              <w:jc w:val="center"/>
              <w:rPr>
                <w:rFonts w:ascii="Times New Roman" w:eastAsia="Times New Roman" w:hAnsi="Times New Roman" w:cs="Times New Roman"/>
                <w:snapToGrid w:val="0"/>
                <w:lang w:eastAsia="pt-BR"/>
              </w:rPr>
            </w:pPr>
            <w:r w:rsidRPr="00B26AB0">
              <w:rPr>
                <w:rFonts w:ascii="Times New Roman" w:eastAsia="Times New Roman" w:hAnsi="Times New Roman" w:cs="Times New Roman"/>
                <w:snapToGrid w:val="0"/>
                <w:lang w:eastAsia="pt-BR"/>
              </w:rPr>
              <w:t>Preço Unit</w:t>
            </w:r>
            <w:r w:rsidR="008804EB" w:rsidRPr="00B26AB0">
              <w:rPr>
                <w:rFonts w:ascii="Times New Roman" w:eastAsia="Times New Roman" w:hAnsi="Times New Roman" w:cs="Times New Roman"/>
                <w:snapToGrid w:val="0"/>
                <w:lang w:eastAsia="pt-BR"/>
              </w:rPr>
              <w:t>.</w:t>
            </w:r>
          </w:p>
          <w:p w:rsidR="008D6400" w:rsidRPr="00B26AB0" w:rsidRDefault="008D6400" w:rsidP="008D6400">
            <w:pPr>
              <w:widowControl w:val="0"/>
              <w:spacing w:after="0" w:line="240" w:lineRule="auto"/>
              <w:ind w:right="509"/>
              <w:jc w:val="center"/>
              <w:rPr>
                <w:rFonts w:ascii="Times New Roman" w:eastAsia="Times New Roman" w:hAnsi="Times New Roman" w:cs="Times New Roman"/>
                <w:snapToGrid w:val="0"/>
                <w:lang w:eastAsia="pt-BR"/>
              </w:rPr>
            </w:pPr>
            <w:r w:rsidRPr="00B26AB0">
              <w:rPr>
                <w:rFonts w:ascii="Times New Roman" w:eastAsia="Times New Roman" w:hAnsi="Times New Roman" w:cs="Times New Roman"/>
                <w:snapToGrid w:val="0"/>
                <w:lang w:eastAsia="pt-BR"/>
              </w:rPr>
              <w:t>R$</w:t>
            </w:r>
          </w:p>
        </w:tc>
        <w:tc>
          <w:tcPr>
            <w:tcW w:w="1701" w:type="dxa"/>
            <w:shd w:val="pct20" w:color="000000" w:fill="FFFFFF"/>
          </w:tcPr>
          <w:p w:rsidR="008D6400" w:rsidRPr="00B26AB0" w:rsidRDefault="008D6400" w:rsidP="008D6400">
            <w:pPr>
              <w:widowControl w:val="0"/>
              <w:spacing w:after="0" w:line="240" w:lineRule="auto"/>
              <w:ind w:right="509"/>
              <w:jc w:val="center"/>
              <w:rPr>
                <w:rFonts w:ascii="Times New Roman" w:eastAsia="Times New Roman" w:hAnsi="Times New Roman" w:cs="Times New Roman"/>
                <w:snapToGrid w:val="0"/>
                <w:lang w:eastAsia="pt-BR"/>
              </w:rPr>
            </w:pPr>
            <w:r w:rsidRPr="00B26AB0">
              <w:rPr>
                <w:rFonts w:ascii="Times New Roman" w:eastAsia="Times New Roman" w:hAnsi="Times New Roman" w:cs="Times New Roman"/>
                <w:snapToGrid w:val="0"/>
                <w:lang w:eastAsia="pt-BR"/>
              </w:rPr>
              <w:t>Preço Total</w:t>
            </w:r>
          </w:p>
          <w:p w:rsidR="008D6400" w:rsidRPr="00B26AB0" w:rsidRDefault="008D6400" w:rsidP="008D6400">
            <w:pPr>
              <w:widowControl w:val="0"/>
              <w:spacing w:after="0" w:line="240" w:lineRule="auto"/>
              <w:ind w:right="509"/>
              <w:jc w:val="center"/>
              <w:rPr>
                <w:rFonts w:ascii="Times New Roman" w:eastAsia="Times New Roman" w:hAnsi="Times New Roman" w:cs="Times New Roman"/>
                <w:snapToGrid w:val="0"/>
                <w:lang w:eastAsia="pt-BR"/>
              </w:rPr>
            </w:pPr>
            <w:r w:rsidRPr="00B26AB0">
              <w:rPr>
                <w:rFonts w:ascii="Times New Roman" w:eastAsia="Times New Roman" w:hAnsi="Times New Roman" w:cs="Times New Roman"/>
                <w:snapToGrid w:val="0"/>
                <w:lang w:eastAsia="pt-BR"/>
              </w:rPr>
              <w:t>R$</w:t>
            </w:r>
          </w:p>
        </w:tc>
      </w:tr>
      <w:tr w:rsidR="00C43188" w:rsidRPr="00B26AB0" w:rsidTr="00170E04">
        <w:tc>
          <w:tcPr>
            <w:tcW w:w="993" w:type="dxa"/>
            <w:vAlign w:val="center"/>
          </w:tcPr>
          <w:p w:rsidR="00C43188" w:rsidRPr="00B26AB0" w:rsidRDefault="00C43188" w:rsidP="008D6400">
            <w:pPr>
              <w:numPr>
                <w:ilvl w:val="0"/>
                <w:numId w:val="1"/>
              </w:numPr>
              <w:spacing w:after="0" w:line="240" w:lineRule="auto"/>
              <w:ind w:right="509"/>
              <w:jc w:val="center"/>
              <w:rPr>
                <w:rFonts w:ascii="Times New Roman" w:eastAsia="Times New Roman" w:hAnsi="Times New Roman" w:cs="Times New Roman"/>
                <w:lang w:eastAsia="pt-BR"/>
              </w:rPr>
            </w:pPr>
          </w:p>
        </w:tc>
        <w:tc>
          <w:tcPr>
            <w:tcW w:w="1200" w:type="dxa"/>
          </w:tcPr>
          <w:p w:rsidR="00C43188" w:rsidRPr="00B26AB0" w:rsidRDefault="00C43188" w:rsidP="008D6400">
            <w:pPr>
              <w:spacing w:after="0" w:line="240" w:lineRule="auto"/>
              <w:ind w:right="509"/>
              <w:jc w:val="center"/>
              <w:rPr>
                <w:rFonts w:ascii="Times New Roman" w:eastAsia="Times New Roman" w:hAnsi="Times New Roman" w:cs="Times New Roman"/>
                <w:lang w:eastAsia="pt-BR"/>
              </w:rPr>
            </w:pPr>
            <w:r w:rsidRPr="00B26AB0">
              <w:rPr>
                <w:rFonts w:ascii="Times New Roman" w:eastAsia="Times New Roman" w:hAnsi="Times New Roman" w:cs="Times New Roman"/>
                <w:lang w:eastAsia="pt-BR"/>
              </w:rPr>
              <w:t>01</w:t>
            </w:r>
          </w:p>
          <w:p w:rsidR="00C43188" w:rsidRPr="00B26AB0" w:rsidRDefault="00C43188" w:rsidP="008D6400">
            <w:pPr>
              <w:spacing w:after="0" w:line="240" w:lineRule="auto"/>
              <w:ind w:right="509"/>
              <w:jc w:val="center"/>
              <w:rPr>
                <w:rFonts w:ascii="Times New Roman" w:eastAsia="Times New Roman" w:hAnsi="Times New Roman" w:cs="Times New Roman"/>
                <w:lang w:eastAsia="pt-BR"/>
              </w:rPr>
            </w:pPr>
            <w:proofErr w:type="spellStart"/>
            <w:r w:rsidRPr="00B26AB0">
              <w:rPr>
                <w:rFonts w:ascii="Times New Roman" w:eastAsia="Times New Roman" w:hAnsi="Times New Roman" w:cs="Times New Roman"/>
                <w:lang w:eastAsia="pt-BR"/>
              </w:rPr>
              <w:t>Und</w:t>
            </w:r>
            <w:proofErr w:type="spellEnd"/>
          </w:p>
        </w:tc>
        <w:tc>
          <w:tcPr>
            <w:tcW w:w="4895" w:type="dxa"/>
          </w:tcPr>
          <w:p w:rsidR="00C43188" w:rsidRPr="00B26AB0" w:rsidRDefault="0045636E" w:rsidP="008D6400">
            <w:pPr>
              <w:spacing w:after="0" w:line="240" w:lineRule="auto"/>
              <w:ind w:right="72"/>
              <w:jc w:val="both"/>
              <w:rPr>
                <w:rFonts w:ascii="Times New Roman" w:eastAsia="Times New Roman" w:hAnsi="Times New Roman" w:cs="Times New Roman"/>
                <w:b/>
                <w:lang w:eastAsia="pt-BR"/>
              </w:rPr>
            </w:pPr>
            <w:r w:rsidRPr="00B26AB0">
              <w:rPr>
                <w:rFonts w:ascii="Times New Roman" w:eastAsia="Times New Roman" w:hAnsi="Times New Roman" w:cs="Times New Roman"/>
                <w:b/>
                <w:lang w:eastAsia="pt-BR"/>
              </w:rPr>
              <w:t xml:space="preserve">Aquisição de </w:t>
            </w:r>
            <w:r w:rsidRPr="00B26AB0">
              <w:rPr>
                <w:rFonts w:ascii="Times New Roman" w:hAnsi="Times New Roman" w:cs="Times New Roman"/>
                <w:b/>
              </w:rPr>
              <w:t>ônibus</w:t>
            </w:r>
            <w:r w:rsidRPr="00B26AB0">
              <w:rPr>
                <w:rFonts w:ascii="Times New Roman" w:eastAsia="Times New Roman" w:hAnsi="Times New Roman" w:cs="Times New Roman"/>
                <w:b/>
                <w:lang w:eastAsia="pt-BR"/>
              </w:rPr>
              <w:t>, novo, com no mínimo as seguintes características técnicas:</w:t>
            </w:r>
          </w:p>
          <w:p w:rsidR="0045636E" w:rsidRPr="00B26AB0" w:rsidRDefault="0045636E" w:rsidP="0045636E">
            <w:pPr>
              <w:autoSpaceDE w:val="0"/>
              <w:autoSpaceDN w:val="0"/>
              <w:adjustRightInd w:val="0"/>
              <w:jc w:val="both"/>
              <w:rPr>
                <w:rFonts w:ascii="Times New Roman" w:hAnsi="Times New Roman" w:cs="Times New Roman"/>
              </w:rPr>
            </w:pPr>
            <w:r w:rsidRPr="00B26AB0">
              <w:rPr>
                <w:rFonts w:ascii="Times New Roman" w:hAnsi="Times New Roman" w:cs="Times New Roman"/>
              </w:rPr>
              <w:t xml:space="preserve">veículo de passageiro, (categoria ônibus) novo zero quilometro, para uso no transportes escolar, com motor turbo movido a óleo diesel, gerenciamento eletrônico, com no mínimo  4 cilindros, com potência não inferior a 160 </w:t>
            </w:r>
            <w:proofErr w:type="spellStart"/>
            <w:r w:rsidRPr="00B26AB0">
              <w:rPr>
                <w:rFonts w:ascii="Times New Roman" w:hAnsi="Times New Roman" w:cs="Times New Roman"/>
              </w:rPr>
              <w:t>cv</w:t>
            </w:r>
            <w:proofErr w:type="spellEnd"/>
            <w:r w:rsidRPr="00B26AB0">
              <w:rPr>
                <w:rFonts w:ascii="Times New Roman" w:hAnsi="Times New Roman" w:cs="Times New Roman"/>
              </w:rPr>
              <w:t xml:space="preserve">, ano/modelo mínimo 2017, caixa de câmbio com cinco marchas sincronizadas  mais ré, direção hidráulica, freio a ar equipado com </w:t>
            </w:r>
            <w:r w:rsidR="00E34071" w:rsidRPr="00B26AB0">
              <w:rPr>
                <w:rFonts w:ascii="Times New Roman" w:hAnsi="Times New Roman" w:cs="Times New Roman"/>
              </w:rPr>
              <w:t>ABS</w:t>
            </w:r>
            <w:r w:rsidRPr="00B26AB0">
              <w:rPr>
                <w:rFonts w:ascii="Times New Roman" w:hAnsi="Times New Roman" w:cs="Times New Roman"/>
              </w:rPr>
              <w:t xml:space="preserve">, tração no eixo traseiro ,  capacidade de no mínimo 30 passageiros incluindo o motorista e auxiliar, com poltronas reclináveis, sendo quatro delas preferenciais com cintos de quatro pontos, dispostas em 2x2, com corredor central, uma porta do tipo urbana de acesso sem degraus de duas folhas, equipada com plataforma  dobrável em </w:t>
            </w:r>
            <w:r w:rsidR="0091163A" w:rsidRPr="00B26AB0">
              <w:rPr>
                <w:rFonts w:ascii="Times New Roman" w:hAnsi="Times New Roman" w:cs="Times New Roman"/>
              </w:rPr>
              <w:t>alumínio</w:t>
            </w:r>
            <w:r w:rsidRPr="00B26AB0">
              <w:rPr>
                <w:rFonts w:ascii="Times New Roman" w:hAnsi="Times New Roman" w:cs="Times New Roman"/>
              </w:rPr>
              <w:t xml:space="preserve">, com capacidade de 250kg para acesso de cadeirantes lado direito, equipado com ar condicionado de teto original de fábrica, janelas com vidros colados, sistema de som, </w:t>
            </w:r>
            <w:r w:rsidR="0091163A" w:rsidRPr="00B26AB0">
              <w:rPr>
                <w:rFonts w:ascii="Times New Roman" w:hAnsi="Times New Roman" w:cs="Times New Roman"/>
              </w:rPr>
              <w:t>entre eixos</w:t>
            </w:r>
            <w:r w:rsidRPr="00B26AB0">
              <w:rPr>
                <w:rFonts w:ascii="Times New Roman" w:hAnsi="Times New Roman" w:cs="Times New Roman"/>
              </w:rPr>
              <w:t xml:space="preserve"> mínimo de 5380mm, comprimento total mínimo de 8.900mm, suspensão pneumática dianteira e traseira integral com bolsas de ar, com dispositivo de abaixamento do carro </w:t>
            </w:r>
            <w:r w:rsidRPr="00B26AB0">
              <w:rPr>
                <w:rFonts w:ascii="Times New Roman" w:hAnsi="Times New Roman" w:cs="Times New Roman"/>
              </w:rPr>
              <w:lastRenderedPageBreak/>
              <w:t>acionado por tecla no painel, piso baixo, original de fábrica, mais equipamentos exigidos pelo código de transito brasileiro.</w:t>
            </w:r>
            <w:r w:rsidR="00D20D9D" w:rsidRPr="00B26AB0">
              <w:rPr>
                <w:rFonts w:ascii="Times New Roman" w:hAnsi="Times New Roman" w:cs="Times New Roman"/>
              </w:rPr>
              <w:t xml:space="preserve"> P</w:t>
            </w:r>
            <w:r w:rsidRPr="00B26AB0">
              <w:rPr>
                <w:rFonts w:ascii="Times New Roman" w:hAnsi="Times New Roman" w:cs="Times New Roman"/>
              </w:rPr>
              <w:t>intura e cor padrão escolar (amarelo com escrita em preto).</w:t>
            </w:r>
          </w:p>
          <w:p w:rsidR="0045636E" w:rsidRPr="00B26AB0" w:rsidRDefault="00D20D9D" w:rsidP="00D20D9D">
            <w:pPr>
              <w:spacing w:after="0" w:line="240" w:lineRule="auto"/>
              <w:ind w:right="72"/>
              <w:jc w:val="both"/>
              <w:rPr>
                <w:rFonts w:ascii="Times New Roman" w:hAnsi="Times New Roman" w:cs="Times New Roman"/>
              </w:rPr>
            </w:pPr>
            <w:r w:rsidRPr="00B26AB0">
              <w:rPr>
                <w:rFonts w:ascii="Times New Roman" w:hAnsi="Times New Roman" w:cs="Times New Roman"/>
              </w:rPr>
              <w:t>* A</w:t>
            </w:r>
            <w:r w:rsidR="0045636E" w:rsidRPr="00B26AB0">
              <w:rPr>
                <w:rFonts w:ascii="Times New Roman" w:hAnsi="Times New Roman" w:cs="Times New Roman"/>
              </w:rPr>
              <w:t xml:space="preserve"> empresa participante da licitação</w:t>
            </w:r>
            <w:r w:rsidRPr="00B26AB0">
              <w:rPr>
                <w:rFonts w:ascii="Times New Roman" w:hAnsi="Times New Roman" w:cs="Times New Roman"/>
              </w:rPr>
              <w:t>, caso não</w:t>
            </w:r>
            <w:r w:rsidR="0045636E" w:rsidRPr="00B26AB0">
              <w:rPr>
                <w:rFonts w:ascii="Times New Roman" w:hAnsi="Times New Roman" w:cs="Times New Roman"/>
              </w:rPr>
              <w:t xml:space="preserve"> sendo fabricante deverá apresentar contrato de concessão do fabricante para assistência técnica. </w:t>
            </w:r>
          </w:p>
          <w:p w:rsidR="00C43188" w:rsidRPr="00B26AB0" w:rsidRDefault="00D20D9D" w:rsidP="0045636E">
            <w:pPr>
              <w:spacing w:after="0" w:line="240" w:lineRule="auto"/>
              <w:ind w:right="72"/>
              <w:jc w:val="both"/>
              <w:rPr>
                <w:rFonts w:ascii="Times New Roman" w:eastAsia="Times New Roman" w:hAnsi="Times New Roman" w:cs="Times New Roman"/>
                <w:lang w:eastAsia="pt-BR"/>
              </w:rPr>
            </w:pPr>
            <w:r w:rsidRPr="00B26AB0">
              <w:rPr>
                <w:rFonts w:ascii="Times New Roman" w:eastAsia="Times New Roman" w:hAnsi="Times New Roman" w:cs="Times New Roman"/>
                <w:lang w:eastAsia="pt-BR"/>
              </w:rPr>
              <w:t>M</w:t>
            </w:r>
            <w:r w:rsidR="0045636E" w:rsidRPr="00B26AB0">
              <w:rPr>
                <w:rFonts w:ascii="Times New Roman" w:eastAsia="Times New Roman" w:hAnsi="Times New Roman" w:cs="Times New Roman"/>
                <w:lang w:eastAsia="pt-BR"/>
              </w:rPr>
              <w:t>arca:</w:t>
            </w:r>
          </w:p>
        </w:tc>
        <w:tc>
          <w:tcPr>
            <w:tcW w:w="1417" w:type="dxa"/>
          </w:tcPr>
          <w:p w:rsidR="00C43188" w:rsidRPr="00B26AB0" w:rsidRDefault="00C43188" w:rsidP="008D6400">
            <w:pPr>
              <w:spacing w:after="0" w:line="240" w:lineRule="auto"/>
              <w:ind w:right="509"/>
              <w:rPr>
                <w:rFonts w:ascii="Times New Roman" w:eastAsia="Times New Roman" w:hAnsi="Times New Roman" w:cs="Times New Roman"/>
                <w:lang w:eastAsia="pt-BR"/>
              </w:rPr>
            </w:pPr>
          </w:p>
        </w:tc>
        <w:tc>
          <w:tcPr>
            <w:tcW w:w="1701" w:type="dxa"/>
          </w:tcPr>
          <w:p w:rsidR="00C43188" w:rsidRPr="00B26AB0" w:rsidRDefault="00C43188" w:rsidP="008D6400">
            <w:pPr>
              <w:spacing w:after="0" w:line="240" w:lineRule="auto"/>
              <w:ind w:right="509"/>
              <w:rPr>
                <w:rFonts w:ascii="Times New Roman" w:eastAsia="Times New Roman" w:hAnsi="Times New Roman" w:cs="Times New Roman"/>
                <w:lang w:eastAsia="pt-BR"/>
              </w:rPr>
            </w:pPr>
          </w:p>
        </w:tc>
      </w:tr>
      <w:tr w:rsidR="00C43188" w:rsidRPr="00B26AB0" w:rsidTr="00170E04">
        <w:tc>
          <w:tcPr>
            <w:tcW w:w="993" w:type="dxa"/>
            <w:vAlign w:val="center"/>
          </w:tcPr>
          <w:p w:rsidR="00C43188" w:rsidRPr="00B26AB0" w:rsidRDefault="00C43188" w:rsidP="008D6400">
            <w:pPr>
              <w:numPr>
                <w:ilvl w:val="0"/>
                <w:numId w:val="1"/>
              </w:numPr>
              <w:spacing w:after="0" w:line="240" w:lineRule="auto"/>
              <w:ind w:right="509"/>
              <w:jc w:val="center"/>
              <w:rPr>
                <w:rFonts w:ascii="Times New Roman" w:eastAsia="Times New Roman" w:hAnsi="Times New Roman" w:cs="Times New Roman"/>
                <w:lang w:eastAsia="pt-BR"/>
              </w:rPr>
            </w:pPr>
          </w:p>
        </w:tc>
        <w:tc>
          <w:tcPr>
            <w:tcW w:w="1200" w:type="dxa"/>
          </w:tcPr>
          <w:p w:rsidR="00C43188" w:rsidRPr="00B26AB0" w:rsidRDefault="00B26AB0" w:rsidP="008D6400">
            <w:pPr>
              <w:spacing w:after="0" w:line="240" w:lineRule="auto"/>
              <w:ind w:right="509"/>
              <w:jc w:val="center"/>
              <w:rPr>
                <w:rFonts w:ascii="Times New Roman" w:eastAsia="Times New Roman" w:hAnsi="Times New Roman" w:cs="Times New Roman"/>
                <w:lang w:eastAsia="pt-BR"/>
              </w:rPr>
            </w:pPr>
            <w:r w:rsidRPr="00B26AB0">
              <w:rPr>
                <w:rFonts w:ascii="Times New Roman" w:eastAsia="Times New Roman" w:hAnsi="Times New Roman" w:cs="Times New Roman"/>
                <w:lang w:eastAsia="pt-BR"/>
              </w:rPr>
              <w:t>01</w:t>
            </w:r>
          </w:p>
          <w:p w:rsidR="008804EB" w:rsidRPr="00B26AB0" w:rsidRDefault="008804EB" w:rsidP="008D6400">
            <w:pPr>
              <w:spacing w:after="0" w:line="240" w:lineRule="auto"/>
              <w:ind w:right="509"/>
              <w:jc w:val="center"/>
              <w:rPr>
                <w:rFonts w:ascii="Times New Roman" w:eastAsia="Times New Roman" w:hAnsi="Times New Roman" w:cs="Times New Roman"/>
                <w:lang w:eastAsia="pt-BR"/>
              </w:rPr>
            </w:pPr>
            <w:proofErr w:type="spellStart"/>
            <w:r w:rsidRPr="00B26AB0">
              <w:rPr>
                <w:rFonts w:ascii="Times New Roman" w:eastAsia="Times New Roman" w:hAnsi="Times New Roman" w:cs="Times New Roman"/>
                <w:lang w:eastAsia="pt-BR"/>
              </w:rPr>
              <w:t>Und</w:t>
            </w:r>
            <w:proofErr w:type="spellEnd"/>
          </w:p>
        </w:tc>
        <w:tc>
          <w:tcPr>
            <w:tcW w:w="4895" w:type="dxa"/>
          </w:tcPr>
          <w:p w:rsidR="00D20D9D" w:rsidRPr="00B26AB0" w:rsidRDefault="00D20D9D" w:rsidP="00D20D9D">
            <w:pPr>
              <w:spacing w:after="0" w:line="240" w:lineRule="auto"/>
              <w:ind w:right="72"/>
              <w:jc w:val="both"/>
              <w:rPr>
                <w:rFonts w:ascii="Times New Roman" w:eastAsia="Times New Roman" w:hAnsi="Times New Roman" w:cs="Times New Roman"/>
                <w:b/>
                <w:lang w:eastAsia="pt-BR"/>
              </w:rPr>
            </w:pPr>
            <w:r w:rsidRPr="00B26AB0">
              <w:rPr>
                <w:rFonts w:ascii="Times New Roman" w:eastAsia="Times New Roman" w:hAnsi="Times New Roman" w:cs="Times New Roman"/>
                <w:b/>
                <w:lang w:eastAsia="pt-BR"/>
              </w:rPr>
              <w:t xml:space="preserve">Aquisição de </w:t>
            </w:r>
            <w:r w:rsidRPr="00B26AB0">
              <w:rPr>
                <w:rFonts w:ascii="Times New Roman" w:hAnsi="Times New Roman" w:cs="Times New Roman"/>
                <w:b/>
              </w:rPr>
              <w:t>ônibus</w:t>
            </w:r>
            <w:r w:rsidRPr="00B26AB0">
              <w:rPr>
                <w:rFonts w:ascii="Times New Roman" w:eastAsia="Times New Roman" w:hAnsi="Times New Roman" w:cs="Times New Roman"/>
                <w:b/>
                <w:lang w:eastAsia="pt-BR"/>
              </w:rPr>
              <w:t>, novo, com no mínimo as seguintes características técnicas:</w:t>
            </w:r>
          </w:p>
          <w:p w:rsidR="00B26AB0" w:rsidRPr="00B26AB0" w:rsidRDefault="00D20D9D" w:rsidP="00D20D9D">
            <w:pPr>
              <w:pStyle w:val="SemEspaamento"/>
              <w:jc w:val="both"/>
              <w:rPr>
                <w:rFonts w:ascii="Times New Roman" w:hAnsi="Times New Roman" w:cs="Times New Roman"/>
              </w:rPr>
            </w:pPr>
            <w:r w:rsidRPr="00B26AB0">
              <w:rPr>
                <w:rFonts w:ascii="Times New Roman" w:hAnsi="Times New Roman" w:cs="Times New Roman"/>
              </w:rPr>
              <w:t xml:space="preserve">Ônibus novo, ano de fabricação 2017/2017,  Motor movido a óleo diesel, a partir 152 CV eletrônico, (turbo </w:t>
            </w:r>
            <w:proofErr w:type="spellStart"/>
            <w:r w:rsidRPr="00B26AB0">
              <w:rPr>
                <w:rFonts w:ascii="Times New Roman" w:hAnsi="Times New Roman" w:cs="Times New Roman"/>
              </w:rPr>
              <w:t>aftercooler</w:t>
            </w:r>
            <w:proofErr w:type="spellEnd"/>
            <w:r w:rsidRPr="00B26AB0">
              <w:rPr>
                <w:rFonts w:ascii="Times New Roman" w:hAnsi="Times New Roman" w:cs="Times New Roman"/>
              </w:rPr>
              <w:t xml:space="preserve">) que atende resolução do CONAMA e emissão de poluentes com quatro cilindros em linha, sobre eixo dianteiro, Caixa de câmbio, com cinco marchas a frente e uma a ré, sincronizadas, Direção hidráulica, Rodado duplo na traseira com pneus radiais, Extintor de incêndio carregado, tacógrafo com registro de velocidade e frenagem, pneus sobressalente (estepe), triangulo de sinalização, macaco hidráulico com capacidade de peso compatível considerando o veículo carregado com lotação normal. E demais equipamentos obrigatórios pelo novo código de trânsito brasileiro, Suspensão dianteira com molas parabólicas progressivas, traseira de mola </w:t>
            </w:r>
            <w:proofErr w:type="spellStart"/>
            <w:r w:rsidRPr="00B26AB0">
              <w:rPr>
                <w:rFonts w:ascii="Times New Roman" w:hAnsi="Times New Roman" w:cs="Times New Roman"/>
              </w:rPr>
              <w:t>semi-elípticas</w:t>
            </w:r>
            <w:proofErr w:type="spellEnd"/>
            <w:r w:rsidRPr="00B26AB0">
              <w:rPr>
                <w:rFonts w:ascii="Times New Roman" w:hAnsi="Times New Roman" w:cs="Times New Roman"/>
              </w:rPr>
              <w:t xml:space="preserve"> com duplo estágio progressiva e amortecedores hidráulicos de dupla ação tanto na dianteira como na traseira, barra estabilizadora dianteira e traseira, Tanque de combustível com capacidade de no mínimo 150 litros, Tanque de </w:t>
            </w:r>
            <w:proofErr w:type="spellStart"/>
            <w:r w:rsidRPr="00B26AB0">
              <w:rPr>
                <w:rFonts w:ascii="Times New Roman" w:hAnsi="Times New Roman" w:cs="Times New Roman"/>
              </w:rPr>
              <w:t>Arla</w:t>
            </w:r>
            <w:proofErr w:type="spellEnd"/>
            <w:r w:rsidRPr="00B26AB0">
              <w:rPr>
                <w:rFonts w:ascii="Times New Roman" w:hAnsi="Times New Roman" w:cs="Times New Roman"/>
              </w:rPr>
              <w:t xml:space="preserve"> 32, Câmara para visão traseira e monitor no painel conforme normas CONTRAN resolução 439 de 17 04 2013, Câmara interna, com capacidade de gravação de áudio e vídeo, com capacidade de gravação de 36 horas, armazenado no cartão USB, Capacidade de 31 passageiros mais motorista e auxiliar, Poltronas reclináveis tipo executivas, com cinto de segurança retrátil para todos os ocupantes e motorista, sendo este último de três pontos, Assoalho em compensado de madeira resinada revestido em tapete de plástico antiderrapante, Ar condicionado instalado original de fábrica, quente e frio,  Porta lateral de uma folha lado direito com acionamento pneumático pelo motorista, Renovador de ar no teto com possibilidade de abertura em 4 posições com saída de emergência acoplada, </w:t>
            </w:r>
            <w:r w:rsidRPr="00B26AB0">
              <w:rPr>
                <w:rFonts w:ascii="Times New Roman" w:hAnsi="Times New Roman" w:cs="Times New Roman"/>
              </w:rPr>
              <w:lastRenderedPageBreak/>
              <w:t>Saída de emergência nas janelas laterais e traseiras com acionamento por martelo, Luminárias no centro do teto com lâmpadas fluorescentes, com circuitos individuais, Lanternas delimitadoras de teto frente e traseira, Dimensões de no mínimo: comprimento de 8.800mmmm, largura 2.200mm, entre eixos 4.500mm, Piso e degraus da escada antiderrapante com iluminação, Para sol para o motorista, Rádio CD Player AM/FM, com entrada para USB instalado com alto falantes, Cortinas,  Porta pacotes interno,  Iso</w:t>
            </w:r>
            <w:r w:rsidR="00C803A4" w:rsidRPr="00B26AB0">
              <w:rPr>
                <w:rFonts w:ascii="Times New Roman" w:hAnsi="Times New Roman" w:cs="Times New Roman"/>
              </w:rPr>
              <w:t xml:space="preserve">lamento do motor termo acústico, </w:t>
            </w:r>
            <w:r w:rsidRPr="00B26AB0">
              <w:rPr>
                <w:rFonts w:ascii="Times New Roman" w:hAnsi="Times New Roman" w:cs="Times New Roman"/>
              </w:rPr>
              <w:t>Pintura e cor padrão escolar (amarelo com escrita em preto</w:t>
            </w:r>
            <w:r w:rsidR="00C803A4" w:rsidRPr="00B26AB0">
              <w:rPr>
                <w:rFonts w:ascii="Times New Roman" w:hAnsi="Times New Roman" w:cs="Times New Roman"/>
              </w:rPr>
              <w:t xml:space="preserve">, </w:t>
            </w:r>
            <w:r w:rsidRPr="00B26AB0">
              <w:rPr>
                <w:rFonts w:ascii="Times New Roman" w:hAnsi="Times New Roman" w:cs="Times New Roman"/>
              </w:rPr>
              <w:t xml:space="preserve"> Janelas de correr com dois vidros fumê, padrão rodoviário e vigia traseiro</w:t>
            </w:r>
            <w:r w:rsidR="00C803A4" w:rsidRPr="00B26AB0">
              <w:rPr>
                <w:rFonts w:ascii="Times New Roman" w:hAnsi="Times New Roman" w:cs="Times New Roman"/>
              </w:rPr>
              <w:t xml:space="preserve">, </w:t>
            </w:r>
            <w:r w:rsidRPr="00B26AB0">
              <w:rPr>
                <w:rFonts w:ascii="Times New Roman" w:hAnsi="Times New Roman" w:cs="Times New Roman"/>
              </w:rPr>
              <w:t xml:space="preserve">Sistema de freio dianteiro  a tambor acionado a ar com sistema </w:t>
            </w:r>
            <w:r w:rsidR="00C803A4" w:rsidRPr="00B26AB0">
              <w:rPr>
                <w:rFonts w:ascii="Times New Roman" w:hAnsi="Times New Roman" w:cs="Times New Roman"/>
              </w:rPr>
              <w:t xml:space="preserve">ABS, </w:t>
            </w:r>
          </w:p>
          <w:p w:rsidR="00D20D9D" w:rsidRPr="00B26AB0" w:rsidRDefault="00D20D9D" w:rsidP="00D20D9D">
            <w:pPr>
              <w:pStyle w:val="SemEspaamento"/>
              <w:jc w:val="both"/>
              <w:rPr>
                <w:rFonts w:ascii="Times New Roman" w:hAnsi="Times New Roman" w:cs="Times New Roman"/>
                <w:b/>
              </w:rPr>
            </w:pPr>
            <w:r w:rsidRPr="00B26AB0">
              <w:rPr>
                <w:rFonts w:ascii="Times New Roman" w:hAnsi="Times New Roman" w:cs="Times New Roman"/>
                <w:b/>
              </w:rPr>
              <w:t>Informações complementares</w:t>
            </w:r>
          </w:p>
          <w:p w:rsidR="00D20D9D" w:rsidRPr="00B26AB0" w:rsidRDefault="00D20D9D" w:rsidP="00D20D9D">
            <w:pPr>
              <w:pStyle w:val="SemEspaamento"/>
              <w:jc w:val="both"/>
              <w:rPr>
                <w:rFonts w:ascii="Times New Roman" w:hAnsi="Times New Roman" w:cs="Times New Roman"/>
              </w:rPr>
            </w:pPr>
            <w:r w:rsidRPr="00B26AB0">
              <w:rPr>
                <w:rFonts w:ascii="Times New Roman" w:hAnsi="Times New Roman" w:cs="Times New Roman"/>
              </w:rPr>
              <w:t>Carroceria construída em e</w:t>
            </w:r>
            <w:r w:rsidR="00B26AB0" w:rsidRPr="00B26AB0">
              <w:rPr>
                <w:rFonts w:ascii="Times New Roman" w:hAnsi="Times New Roman" w:cs="Times New Roman"/>
              </w:rPr>
              <w:t>s</w:t>
            </w:r>
            <w:r w:rsidRPr="00B26AB0">
              <w:rPr>
                <w:rFonts w:ascii="Times New Roman" w:hAnsi="Times New Roman" w:cs="Times New Roman"/>
              </w:rPr>
              <w:t xml:space="preserve">trutura de aço tubular galvanizado com proteção </w:t>
            </w:r>
            <w:r w:rsidR="00B26AB0" w:rsidRPr="00B26AB0">
              <w:rPr>
                <w:rFonts w:ascii="Times New Roman" w:hAnsi="Times New Roman" w:cs="Times New Roman"/>
              </w:rPr>
              <w:t>anticorrosiva</w:t>
            </w:r>
            <w:r w:rsidRPr="00B26AB0">
              <w:rPr>
                <w:rFonts w:ascii="Times New Roman" w:hAnsi="Times New Roman" w:cs="Times New Roman"/>
              </w:rPr>
              <w:t xml:space="preserve"> nas regiões soldadas e aplicação de massa </w:t>
            </w:r>
            <w:proofErr w:type="gramStart"/>
            <w:r w:rsidR="00B26AB0" w:rsidRPr="00B26AB0">
              <w:rPr>
                <w:rFonts w:ascii="Times New Roman" w:hAnsi="Times New Roman" w:cs="Times New Roman"/>
              </w:rPr>
              <w:t xml:space="preserve">antirruído, </w:t>
            </w:r>
            <w:r w:rsidRPr="00B26AB0">
              <w:rPr>
                <w:rFonts w:ascii="Times New Roman" w:hAnsi="Times New Roman" w:cs="Times New Roman"/>
              </w:rPr>
              <w:t xml:space="preserve"> Revestimento</w:t>
            </w:r>
            <w:proofErr w:type="gramEnd"/>
            <w:r w:rsidRPr="00B26AB0">
              <w:rPr>
                <w:rFonts w:ascii="Times New Roman" w:hAnsi="Times New Roman" w:cs="Times New Roman"/>
              </w:rPr>
              <w:t xml:space="preserve"> externo com laterais em alumínio, teto frente e traseira em </w:t>
            </w:r>
            <w:proofErr w:type="spellStart"/>
            <w:r w:rsidRPr="00B26AB0">
              <w:rPr>
                <w:rFonts w:ascii="Times New Roman" w:hAnsi="Times New Roman" w:cs="Times New Roman"/>
              </w:rPr>
              <w:t>fiberglas</w:t>
            </w:r>
            <w:proofErr w:type="spellEnd"/>
            <w:r w:rsidRPr="00B26AB0">
              <w:rPr>
                <w:rFonts w:ascii="Times New Roman" w:hAnsi="Times New Roman" w:cs="Times New Roman"/>
              </w:rPr>
              <w:t>.</w:t>
            </w:r>
          </w:p>
          <w:p w:rsidR="008804EB" w:rsidRPr="00B26AB0" w:rsidRDefault="008804EB" w:rsidP="008D6400">
            <w:pPr>
              <w:spacing w:after="0" w:line="240" w:lineRule="auto"/>
              <w:ind w:right="72"/>
              <w:jc w:val="both"/>
              <w:rPr>
                <w:rFonts w:ascii="Times New Roman" w:eastAsia="Times New Roman" w:hAnsi="Times New Roman" w:cs="Times New Roman"/>
                <w:lang w:eastAsia="pt-BR"/>
              </w:rPr>
            </w:pPr>
            <w:r w:rsidRPr="00B26AB0">
              <w:rPr>
                <w:rFonts w:ascii="Times New Roman" w:eastAsia="Times New Roman" w:hAnsi="Times New Roman" w:cs="Times New Roman"/>
                <w:lang w:eastAsia="pt-BR"/>
              </w:rPr>
              <w:t>Marca:</w:t>
            </w:r>
          </w:p>
        </w:tc>
        <w:tc>
          <w:tcPr>
            <w:tcW w:w="1417" w:type="dxa"/>
          </w:tcPr>
          <w:p w:rsidR="00C43188" w:rsidRPr="00B26AB0" w:rsidRDefault="00C43188" w:rsidP="008D6400">
            <w:pPr>
              <w:spacing w:after="0" w:line="240" w:lineRule="auto"/>
              <w:ind w:right="509"/>
              <w:rPr>
                <w:rFonts w:ascii="Times New Roman" w:eastAsia="Times New Roman" w:hAnsi="Times New Roman" w:cs="Times New Roman"/>
                <w:lang w:eastAsia="pt-BR"/>
              </w:rPr>
            </w:pPr>
          </w:p>
        </w:tc>
        <w:tc>
          <w:tcPr>
            <w:tcW w:w="1701" w:type="dxa"/>
          </w:tcPr>
          <w:p w:rsidR="00C43188" w:rsidRPr="00B26AB0" w:rsidRDefault="00C43188" w:rsidP="008D6400">
            <w:pPr>
              <w:spacing w:after="0" w:line="240" w:lineRule="auto"/>
              <w:ind w:right="509"/>
              <w:rPr>
                <w:rFonts w:ascii="Times New Roman" w:eastAsia="Times New Roman" w:hAnsi="Times New Roman" w:cs="Times New Roman"/>
                <w:lang w:eastAsia="pt-BR"/>
              </w:rPr>
            </w:pPr>
          </w:p>
        </w:tc>
      </w:tr>
    </w:tbl>
    <w:p w:rsidR="008D6400" w:rsidRPr="006C210B" w:rsidRDefault="008D6400" w:rsidP="008D6400">
      <w:pPr>
        <w:pBdr>
          <w:top w:val="single" w:sz="4" w:space="1" w:color="auto"/>
          <w:left w:val="single" w:sz="4" w:space="0" w:color="auto"/>
          <w:bottom w:val="single" w:sz="4" w:space="0" w:color="auto"/>
          <w:right w:val="single" w:sz="4" w:space="21" w:color="auto"/>
          <w:between w:val="single" w:sz="4" w:space="1" w:color="auto"/>
          <w:bar w:val="single" w:sz="4" w:color="auto"/>
        </w:pBdr>
        <w:tabs>
          <w:tab w:val="left" w:pos="2835"/>
        </w:tabs>
        <w:suppressAutoHyphens/>
        <w:spacing w:before="120" w:after="0" w:line="240" w:lineRule="auto"/>
        <w:rPr>
          <w:rFonts w:ascii="Times New Roman" w:eastAsia="Times New Roman" w:hAnsi="Times New Roman" w:cs="Times New Roman"/>
          <w:sz w:val="20"/>
          <w:szCs w:val="20"/>
          <w:lang w:eastAsia="ar-SA"/>
        </w:rPr>
      </w:pPr>
      <w:r w:rsidRPr="006C210B">
        <w:rPr>
          <w:rFonts w:ascii="Times New Roman" w:eastAsia="Times New Roman" w:hAnsi="Times New Roman" w:cs="Times New Roman"/>
          <w:sz w:val="20"/>
          <w:szCs w:val="20"/>
          <w:lang w:eastAsia="ar-SA"/>
        </w:rPr>
        <w:t>Nossa proposta vigorará pelo mínimo de 60 (sessenta) dias corridos, contados da data-limite prevista para entrega das propostas, conforme art. 64, § 3º, da Lei nº 8.666/93 e art. 6º da Lei nº 10.520, de 17-07-2002.</w:t>
      </w:r>
    </w:p>
    <w:p w:rsidR="008D6400" w:rsidRPr="006C210B" w:rsidRDefault="008D6400" w:rsidP="008D6400">
      <w:pPr>
        <w:pBdr>
          <w:top w:val="single" w:sz="4" w:space="1" w:color="auto"/>
          <w:left w:val="single" w:sz="4" w:space="0" w:color="auto"/>
          <w:bottom w:val="single" w:sz="4" w:space="0" w:color="auto"/>
          <w:right w:val="single" w:sz="4" w:space="21" w:color="auto"/>
          <w:between w:val="single" w:sz="4" w:space="1" w:color="auto"/>
          <w:bar w:val="single" w:sz="4" w:color="auto"/>
        </w:pBdr>
        <w:tabs>
          <w:tab w:val="left" w:pos="2835"/>
        </w:tabs>
        <w:suppressAutoHyphens/>
        <w:spacing w:before="120" w:after="0" w:line="240" w:lineRule="auto"/>
        <w:rPr>
          <w:rFonts w:ascii="Times New Roman" w:eastAsia="Times New Roman" w:hAnsi="Times New Roman" w:cs="Times New Roman"/>
          <w:sz w:val="20"/>
          <w:szCs w:val="20"/>
          <w:lang w:eastAsia="ar-SA"/>
        </w:rPr>
      </w:pPr>
      <w:r w:rsidRPr="006C210B">
        <w:rPr>
          <w:rFonts w:ascii="Times New Roman" w:eastAsia="Times New Roman" w:hAnsi="Times New Roman" w:cs="Times New Roman"/>
          <w:sz w:val="20"/>
          <w:szCs w:val="20"/>
          <w:lang w:eastAsia="ar-SA"/>
        </w:rPr>
        <w:t>Prazo de entrega:</w:t>
      </w:r>
    </w:p>
    <w:p w:rsidR="008D6400" w:rsidRPr="006C210B" w:rsidRDefault="008D6400" w:rsidP="008D6400">
      <w:pPr>
        <w:pBdr>
          <w:top w:val="single" w:sz="4" w:space="1" w:color="auto"/>
          <w:left w:val="single" w:sz="4" w:space="0" w:color="auto"/>
          <w:bottom w:val="single" w:sz="4" w:space="0" w:color="auto"/>
          <w:right w:val="single" w:sz="4" w:space="21" w:color="auto"/>
          <w:between w:val="single" w:sz="4" w:space="1" w:color="auto"/>
          <w:bar w:val="single" w:sz="4" w:color="auto"/>
        </w:pBdr>
        <w:tabs>
          <w:tab w:val="left" w:pos="2835"/>
        </w:tabs>
        <w:suppressAutoHyphens/>
        <w:spacing w:before="120" w:after="0" w:line="240" w:lineRule="auto"/>
        <w:rPr>
          <w:rFonts w:ascii="Times New Roman" w:eastAsia="Times New Roman" w:hAnsi="Times New Roman" w:cs="Times New Roman"/>
          <w:sz w:val="20"/>
          <w:szCs w:val="20"/>
          <w:lang w:eastAsia="ar-SA"/>
        </w:rPr>
      </w:pPr>
      <w:r w:rsidRPr="006C210B">
        <w:rPr>
          <w:rFonts w:ascii="Times New Roman" w:eastAsia="Times New Roman" w:hAnsi="Times New Roman" w:cs="Times New Roman"/>
          <w:sz w:val="20"/>
          <w:szCs w:val="20"/>
          <w:lang w:eastAsia="ar-SA"/>
        </w:rPr>
        <w:t>Garantia:</w:t>
      </w:r>
    </w:p>
    <w:p w:rsidR="008D6400" w:rsidRPr="006C210B" w:rsidRDefault="008D6400" w:rsidP="008D6400">
      <w:pPr>
        <w:pBdr>
          <w:top w:val="single" w:sz="4" w:space="1" w:color="auto"/>
          <w:left w:val="single" w:sz="4" w:space="0" w:color="auto"/>
          <w:bottom w:val="single" w:sz="4" w:space="0" w:color="auto"/>
          <w:right w:val="single" w:sz="4" w:space="21" w:color="auto"/>
          <w:between w:val="single" w:sz="4" w:space="1" w:color="auto"/>
          <w:bar w:val="single" w:sz="4" w:color="auto"/>
        </w:pBdr>
        <w:tabs>
          <w:tab w:val="left" w:pos="2835"/>
        </w:tabs>
        <w:suppressAutoHyphens/>
        <w:spacing w:before="120" w:after="0" w:line="240" w:lineRule="auto"/>
        <w:rPr>
          <w:rFonts w:ascii="Times New Roman" w:eastAsia="Times New Roman" w:hAnsi="Times New Roman" w:cs="Times New Roman"/>
          <w:sz w:val="20"/>
          <w:szCs w:val="20"/>
          <w:lang w:eastAsia="ar-SA"/>
        </w:rPr>
      </w:pPr>
      <w:r w:rsidRPr="006C210B">
        <w:rPr>
          <w:rFonts w:ascii="Times New Roman" w:eastAsia="Times New Roman" w:hAnsi="Times New Roman" w:cs="Times New Roman"/>
          <w:sz w:val="20"/>
          <w:szCs w:val="20"/>
          <w:lang w:eastAsia="ar-SA"/>
        </w:rPr>
        <w:t>Local e Data:</w:t>
      </w:r>
    </w:p>
    <w:p w:rsidR="008D6400" w:rsidRPr="006C210B" w:rsidRDefault="008D6400" w:rsidP="008D6400">
      <w:pPr>
        <w:suppressAutoHyphens/>
        <w:spacing w:after="0" w:line="240" w:lineRule="auto"/>
        <w:jc w:val="center"/>
        <w:rPr>
          <w:rFonts w:ascii="Times New Roman" w:eastAsia="Times New Roman" w:hAnsi="Times New Roman" w:cs="Times New Roman"/>
          <w:sz w:val="20"/>
          <w:szCs w:val="20"/>
          <w:lang w:eastAsia="ar-SA"/>
        </w:rPr>
      </w:pPr>
    </w:p>
    <w:p w:rsidR="008D6400" w:rsidRDefault="008D6400" w:rsidP="008D6400">
      <w:pPr>
        <w:suppressAutoHyphens/>
        <w:spacing w:after="0" w:line="240" w:lineRule="auto"/>
        <w:ind w:firstLine="2835"/>
        <w:jc w:val="center"/>
        <w:rPr>
          <w:rFonts w:ascii="Times New Roman" w:eastAsia="Times New Roman" w:hAnsi="Times New Roman" w:cs="Times New Roman"/>
          <w:sz w:val="20"/>
          <w:szCs w:val="20"/>
          <w:lang w:eastAsia="ar-SA"/>
        </w:rPr>
      </w:pPr>
    </w:p>
    <w:p w:rsidR="00A6197E" w:rsidRDefault="00A6197E" w:rsidP="008D6400">
      <w:pPr>
        <w:suppressAutoHyphens/>
        <w:spacing w:after="0" w:line="240" w:lineRule="auto"/>
        <w:ind w:firstLine="2835"/>
        <w:jc w:val="center"/>
        <w:rPr>
          <w:rFonts w:ascii="Times New Roman" w:eastAsia="Times New Roman" w:hAnsi="Times New Roman" w:cs="Times New Roman"/>
          <w:sz w:val="20"/>
          <w:szCs w:val="20"/>
          <w:lang w:eastAsia="ar-SA"/>
        </w:rPr>
      </w:pPr>
    </w:p>
    <w:p w:rsidR="00A6197E" w:rsidRDefault="00A6197E" w:rsidP="008D6400">
      <w:pPr>
        <w:suppressAutoHyphens/>
        <w:spacing w:after="0" w:line="240" w:lineRule="auto"/>
        <w:ind w:firstLine="2835"/>
        <w:jc w:val="center"/>
        <w:rPr>
          <w:rFonts w:ascii="Times New Roman" w:eastAsia="Times New Roman" w:hAnsi="Times New Roman" w:cs="Times New Roman"/>
          <w:sz w:val="20"/>
          <w:szCs w:val="20"/>
          <w:lang w:eastAsia="ar-SA"/>
        </w:rPr>
      </w:pPr>
    </w:p>
    <w:p w:rsidR="00A6197E" w:rsidRDefault="00A6197E" w:rsidP="008D6400">
      <w:pPr>
        <w:suppressAutoHyphens/>
        <w:spacing w:after="0" w:line="240" w:lineRule="auto"/>
        <w:ind w:firstLine="2835"/>
        <w:jc w:val="center"/>
        <w:rPr>
          <w:rFonts w:ascii="Times New Roman" w:eastAsia="Times New Roman" w:hAnsi="Times New Roman" w:cs="Times New Roman"/>
          <w:sz w:val="20"/>
          <w:szCs w:val="20"/>
          <w:lang w:eastAsia="ar-SA"/>
        </w:rPr>
      </w:pPr>
    </w:p>
    <w:p w:rsidR="002C4FAA" w:rsidRPr="00BF6EEC" w:rsidRDefault="002C4FAA" w:rsidP="002C4FAA">
      <w:pPr>
        <w:tabs>
          <w:tab w:val="left" w:pos="2835"/>
        </w:tabs>
        <w:spacing w:after="0" w:line="240" w:lineRule="auto"/>
        <w:jc w:val="center"/>
        <w:rPr>
          <w:rFonts w:ascii="Book Antiqua" w:eastAsia="Times New Roman" w:hAnsi="Book Antiqua" w:cs="Arial"/>
          <w:sz w:val="24"/>
          <w:szCs w:val="24"/>
          <w:lang w:eastAsia="pt-BR"/>
        </w:rPr>
      </w:pPr>
      <w:r w:rsidRPr="00BF6EEC">
        <w:rPr>
          <w:rFonts w:ascii="Book Antiqua" w:eastAsia="Times New Roman" w:hAnsi="Book Antiqua" w:cs="Arial"/>
          <w:sz w:val="24"/>
          <w:szCs w:val="24"/>
          <w:lang w:eastAsia="pt-BR"/>
        </w:rPr>
        <w:t>__________________________________________</w:t>
      </w:r>
    </w:p>
    <w:p w:rsidR="002C4FAA" w:rsidRPr="00BF6EEC" w:rsidRDefault="002C4FAA" w:rsidP="002C4FAA">
      <w:pPr>
        <w:tabs>
          <w:tab w:val="left" w:pos="2835"/>
        </w:tabs>
        <w:spacing w:after="0" w:line="240" w:lineRule="auto"/>
        <w:jc w:val="center"/>
        <w:rPr>
          <w:rFonts w:ascii="Book Antiqua" w:eastAsia="Times New Roman" w:hAnsi="Book Antiqua" w:cs="Arial"/>
          <w:sz w:val="24"/>
          <w:szCs w:val="24"/>
          <w:lang w:eastAsia="pt-BR"/>
        </w:rPr>
      </w:pPr>
      <w:r w:rsidRPr="00BF6EEC">
        <w:rPr>
          <w:rFonts w:ascii="Book Antiqua" w:eastAsia="Times New Roman" w:hAnsi="Book Antiqua" w:cs="Arial"/>
          <w:sz w:val="24"/>
          <w:szCs w:val="24"/>
          <w:lang w:eastAsia="pt-BR"/>
        </w:rPr>
        <w:t>Carimbo e assinatura do Representante Legal</w:t>
      </w:r>
    </w:p>
    <w:p w:rsidR="00A6197E" w:rsidRDefault="00A6197E"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A6197E" w:rsidRDefault="00A6197E"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A6197E" w:rsidRDefault="00A6197E"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A6197E" w:rsidRDefault="00A6197E"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A6197E" w:rsidRDefault="00A6197E"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A6197E" w:rsidRDefault="00A6197E"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A6197E" w:rsidRDefault="00A6197E"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A6197E" w:rsidRDefault="00A6197E"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A6197E" w:rsidRDefault="00A6197E"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A6197E" w:rsidRDefault="00A6197E"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F761FD" w:rsidRPr="00012084" w:rsidRDefault="00F761FD" w:rsidP="00F761FD">
      <w:pPr>
        <w:tabs>
          <w:tab w:val="left" w:pos="2835"/>
        </w:tabs>
        <w:spacing w:after="0" w:line="240" w:lineRule="auto"/>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PROCESSO LICITATÓRIO Nº 0</w:t>
      </w:r>
      <w:r>
        <w:rPr>
          <w:rFonts w:ascii="Times New Roman" w:eastAsia="Times New Roman" w:hAnsi="Times New Roman" w:cs="Times New Roman"/>
          <w:b/>
          <w:sz w:val="24"/>
          <w:szCs w:val="24"/>
          <w:lang w:eastAsia="pt-BR"/>
        </w:rPr>
        <w:t>89</w:t>
      </w:r>
      <w:r w:rsidRPr="00012084">
        <w:rPr>
          <w:rFonts w:ascii="Times New Roman" w:eastAsia="Times New Roman" w:hAnsi="Times New Roman" w:cs="Times New Roman"/>
          <w:b/>
          <w:sz w:val="24"/>
          <w:szCs w:val="24"/>
          <w:lang w:eastAsia="pt-BR"/>
        </w:rPr>
        <w:t>/2017</w:t>
      </w:r>
    </w:p>
    <w:p w:rsidR="00F761FD" w:rsidRPr="00012084" w:rsidRDefault="00F761FD" w:rsidP="00F761FD">
      <w:pPr>
        <w:tabs>
          <w:tab w:val="left" w:pos="2835"/>
        </w:tabs>
        <w:spacing w:after="0" w:line="240" w:lineRule="auto"/>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PREGÃO PRESENCIAL Nº 0</w:t>
      </w:r>
      <w:r>
        <w:rPr>
          <w:rFonts w:ascii="Times New Roman" w:eastAsia="Times New Roman" w:hAnsi="Times New Roman" w:cs="Times New Roman"/>
          <w:b/>
          <w:sz w:val="24"/>
          <w:szCs w:val="24"/>
          <w:lang w:eastAsia="pt-BR"/>
        </w:rPr>
        <w:t>69</w:t>
      </w:r>
      <w:r w:rsidRPr="00012084">
        <w:rPr>
          <w:rFonts w:ascii="Times New Roman" w:eastAsia="Times New Roman" w:hAnsi="Times New Roman" w:cs="Times New Roman"/>
          <w:b/>
          <w:sz w:val="24"/>
          <w:szCs w:val="24"/>
          <w:lang w:eastAsia="pt-BR"/>
        </w:rPr>
        <w:t>/2017</w:t>
      </w:r>
    </w:p>
    <w:p w:rsidR="00F761FD" w:rsidRPr="00012084" w:rsidRDefault="00F761FD" w:rsidP="00F761FD">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ANEXO II</w:t>
      </w: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autoSpaceDE w:val="0"/>
        <w:autoSpaceDN w:val="0"/>
        <w:adjustRightInd w:val="0"/>
        <w:spacing w:after="0" w:line="240" w:lineRule="auto"/>
        <w:ind w:right="509" w:firstLine="708"/>
        <w:jc w:val="both"/>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
          <w:bCs/>
          <w:sz w:val="24"/>
          <w:szCs w:val="24"/>
          <w:lang w:eastAsia="pt-BR"/>
        </w:rPr>
        <w:t>DECLARAÇÃO DE ATENDIMENTO ÀS CONDIÇÕES DE HABILITAÇÃO, DE QUE NÃO ESTA TEMPORARIAMENTE SUSPENSA DE PARTICIPAR EM LICITAÇÕES E IMPEDIDA DE CONTRATAR COM A ADMINISTRAÇÃO DO MUNICÍPIO DE SARANDI (RS) E DE QUE NÃO FOI DECLARADA INIDÔNEA PARA LICITAR OU CONTRATAR COM A ADMINISTRAÇÃO PÚBLICA E ESTÁ CIENTE E CONCORDA COM TODOS OS ITENS DO EDITAL.</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b/>
          <w:bCs/>
          <w:sz w:val="24"/>
          <w:szCs w:val="24"/>
          <w:lang w:eastAsia="pt-BR"/>
        </w:rPr>
      </w:pPr>
    </w:p>
    <w:p w:rsidR="008D6400" w:rsidRPr="00012084" w:rsidRDefault="008D6400" w:rsidP="008D6400">
      <w:pPr>
        <w:autoSpaceDE w:val="0"/>
        <w:autoSpaceDN w:val="0"/>
        <w:adjustRightInd w:val="0"/>
        <w:spacing w:after="0" w:line="240" w:lineRule="auto"/>
        <w:ind w:right="509"/>
        <w:jc w:val="center"/>
        <w:rPr>
          <w:rFonts w:ascii="Times New Roman" w:eastAsia="Times New Roman" w:hAnsi="Times New Roman" w:cs="Times New Roman"/>
          <w:b/>
          <w:bCs/>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(Papel timbrado ou carimbo da empresa)</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 ........................</w:t>
      </w:r>
      <w:proofErr w:type="gramStart"/>
      <w:r w:rsidRPr="00012084">
        <w:rPr>
          <w:rFonts w:ascii="Times New Roman" w:eastAsia="Times New Roman" w:hAnsi="Times New Roman" w:cs="Times New Roman"/>
          <w:sz w:val="24"/>
          <w:szCs w:val="24"/>
          <w:lang w:eastAsia="pt-BR"/>
        </w:rPr>
        <w:t>( Razão</w:t>
      </w:r>
      <w:proofErr w:type="gramEnd"/>
      <w:r w:rsidRPr="00012084">
        <w:rPr>
          <w:rFonts w:ascii="Times New Roman" w:eastAsia="Times New Roman" w:hAnsi="Times New Roman" w:cs="Times New Roman"/>
          <w:sz w:val="24"/>
          <w:szCs w:val="24"/>
          <w:lang w:eastAsia="pt-BR"/>
        </w:rPr>
        <w:t xml:space="preserve"> Social da empresa).................., CNPJ º..................,localizada à................................ </w:t>
      </w:r>
      <w:r w:rsidRPr="00012084">
        <w:rPr>
          <w:rFonts w:ascii="Times New Roman" w:eastAsia="Times New Roman" w:hAnsi="Times New Roman" w:cs="Times New Roman"/>
          <w:b/>
          <w:bCs/>
          <w:sz w:val="24"/>
          <w:szCs w:val="24"/>
          <w:lang w:eastAsia="pt-BR"/>
        </w:rPr>
        <w:t xml:space="preserve">DECLARA, </w:t>
      </w:r>
      <w:r w:rsidRPr="00012084">
        <w:rPr>
          <w:rFonts w:ascii="Times New Roman" w:eastAsia="Times New Roman" w:hAnsi="Times New Roman" w:cs="Times New Roman"/>
          <w:sz w:val="24"/>
          <w:szCs w:val="24"/>
          <w:lang w:eastAsia="pt-BR"/>
        </w:rPr>
        <w:t xml:space="preserve">para fins de participação na licitação </w:t>
      </w:r>
      <w:r w:rsidRPr="00012084">
        <w:rPr>
          <w:rFonts w:ascii="Times New Roman" w:eastAsia="Times New Roman" w:hAnsi="Times New Roman" w:cs="Times New Roman"/>
          <w:b/>
          <w:bCs/>
          <w:sz w:val="24"/>
          <w:szCs w:val="24"/>
          <w:lang w:eastAsia="pt-BR"/>
        </w:rPr>
        <w:t xml:space="preserve">Pregão Presencial nº </w:t>
      </w:r>
      <w:r w:rsidRPr="00F859AE">
        <w:rPr>
          <w:rFonts w:ascii="Times New Roman" w:eastAsia="Times New Roman" w:hAnsi="Times New Roman" w:cs="Times New Roman"/>
          <w:b/>
          <w:bCs/>
          <w:sz w:val="24"/>
          <w:szCs w:val="24"/>
          <w:lang w:eastAsia="pt-BR"/>
        </w:rPr>
        <w:t>0</w:t>
      </w:r>
      <w:r w:rsidR="00F761FD">
        <w:rPr>
          <w:rFonts w:ascii="Times New Roman" w:eastAsia="Times New Roman" w:hAnsi="Times New Roman" w:cs="Times New Roman"/>
          <w:b/>
          <w:bCs/>
          <w:sz w:val="24"/>
          <w:szCs w:val="24"/>
          <w:lang w:eastAsia="pt-BR"/>
        </w:rPr>
        <w:t>69</w:t>
      </w:r>
      <w:r w:rsidR="00750939" w:rsidRPr="00F859AE">
        <w:rPr>
          <w:rFonts w:ascii="Times New Roman" w:eastAsia="Times New Roman" w:hAnsi="Times New Roman" w:cs="Times New Roman"/>
          <w:b/>
          <w:bCs/>
          <w:sz w:val="24"/>
          <w:szCs w:val="24"/>
          <w:lang w:eastAsia="pt-BR"/>
        </w:rPr>
        <w:t>/</w:t>
      </w:r>
      <w:r w:rsidRPr="00F859AE">
        <w:rPr>
          <w:rFonts w:ascii="Times New Roman" w:eastAsia="Times New Roman" w:hAnsi="Times New Roman" w:cs="Times New Roman"/>
          <w:b/>
          <w:bCs/>
          <w:sz w:val="24"/>
          <w:szCs w:val="24"/>
          <w:lang w:eastAsia="pt-BR"/>
        </w:rPr>
        <w:t>201</w:t>
      </w:r>
      <w:r w:rsidR="006C210B" w:rsidRPr="00F859AE">
        <w:rPr>
          <w:rFonts w:ascii="Times New Roman" w:eastAsia="Times New Roman" w:hAnsi="Times New Roman" w:cs="Times New Roman"/>
          <w:b/>
          <w:bCs/>
          <w:sz w:val="24"/>
          <w:szCs w:val="24"/>
          <w:lang w:eastAsia="pt-BR"/>
        </w:rPr>
        <w:t>7</w:t>
      </w:r>
      <w:r w:rsidRPr="00012084">
        <w:rPr>
          <w:rFonts w:ascii="Times New Roman" w:eastAsia="Times New Roman" w:hAnsi="Times New Roman" w:cs="Times New Roman"/>
          <w:b/>
          <w:bCs/>
          <w:sz w:val="24"/>
          <w:szCs w:val="24"/>
          <w:lang w:eastAsia="pt-BR"/>
        </w:rPr>
        <w:t xml:space="preserve">, </w:t>
      </w:r>
      <w:r w:rsidRPr="00012084">
        <w:rPr>
          <w:rFonts w:ascii="Times New Roman" w:eastAsia="Times New Roman" w:hAnsi="Times New Roman" w:cs="Times New Roman"/>
          <w:sz w:val="24"/>
          <w:szCs w:val="24"/>
          <w:lang w:eastAsia="pt-BR"/>
        </w:rPr>
        <w:t>promovida pela Prefeitura Municipal de Sarandi RS, e sob as penas da lei, de que atende todas as exigências de HABILITAÇÃO contidas no referido Edital.</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bCs/>
          <w:sz w:val="24"/>
          <w:szCs w:val="24"/>
          <w:lang w:eastAsia="pt-BR"/>
        </w:rPr>
      </w:pPr>
      <w:r w:rsidRPr="00012084">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sz w:val="24"/>
          <w:szCs w:val="24"/>
          <w:lang w:eastAsia="pt-BR"/>
        </w:rPr>
        <w:tab/>
      </w:r>
      <w:r w:rsidRPr="00012084">
        <w:rPr>
          <w:rFonts w:ascii="Times New Roman" w:eastAsia="Times New Roman" w:hAnsi="Times New Roman" w:cs="Times New Roman"/>
          <w:sz w:val="24"/>
          <w:szCs w:val="24"/>
          <w:lang w:eastAsia="pt-BR"/>
        </w:rPr>
        <w:tab/>
        <w:t xml:space="preserve">Declaramos também que a empresa não está temporariamente suspensa de participar em licitação e impedida de contratar com a Administração do Município de Sarandi – RS, bem como não foi declarada inidônea para licitar e contratar com a Administração Pública, nas esferas Federal, </w:t>
      </w:r>
      <w:proofErr w:type="gramStart"/>
      <w:r w:rsidRPr="00012084">
        <w:rPr>
          <w:rFonts w:ascii="Times New Roman" w:eastAsia="Times New Roman" w:hAnsi="Times New Roman" w:cs="Times New Roman"/>
          <w:sz w:val="24"/>
          <w:szCs w:val="24"/>
          <w:lang w:eastAsia="pt-BR"/>
        </w:rPr>
        <w:t xml:space="preserve">Estadual  </w:t>
      </w:r>
      <w:r w:rsidRPr="00012084">
        <w:rPr>
          <w:rFonts w:ascii="Times New Roman" w:eastAsia="Times New Roman" w:hAnsi="Times New Roman" w:cs="Times New Roman"/>
          <w:bCs/>
          <w:sz w:val="24"/>
          <w:szCs w:val="24"/>
          <w:lang w:eastAsia="pt-BR"/>
        </w:rPr>
        <w:t>e</w:t>
      </w:r>
      <w:proofErr w:type="gramEnd"/>
      <w:r w:rsidRPr="00012084">
        <w:rPr>
          <w:rFonts w:ascii="Times New Roman" w:eastAsia="Times New Roman" w:hAnsi="Times New Roman" w:cs="Times New Roman"/>
          <w:bCs/>
          <w:sz w:val="24"/>
          <w:szCs w:val="24"/>
          <w:lang w:eastAsia="pt-BR"/>
        </w:rPr>
        <w:t xml:space="preserve"> está ciente e concorda com todos os itens do edital.</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Local e data.</w:t>
      </w: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_______________</w:t>
      </w: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 xml:space="preserve">Assinatura </w:t>
      </w:r>
      <w:proofErr w:type="gramStart"/>
      <w:r w:rsidRPr="00012084">
        <w:rPr>
          <w:rFonts w:ascii="Times New Roman" w:eastAsia="Times New Roman" w:hAnsi="Times New Roman" w:cs="Times New Roman"/>
          <w:sz w:val="24"/>
          <w:szCs w:val="24"/>
          <w:lang w:eastAsia="pt-BR"/>
        </w:rPr>
        <w:t>do(</w:t>
      </w:r>
      <w:proofErr w:type="gramEnd"/>
      <w:r w:rsidRPr="00012084">
        <w:rPr>
          <w:rFonts w:ascii="Times New Roman" w:eastAsia="Times New Roman" w:hAnsi="Times New Roman" w:cs="Times New Roman"/>
          <w:sz w:val="24"/>
          <w:szCs w:val="24"/>
          <w:lang w:eastAsia="pt-BR"/>
        </w:rPr>
        <w:t>s) dirigente(s) da empresa</w:t>
      </w: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r>
    </w:p>
    <w:p w:rsidR="00750939" w:rsidRPr="00012084" w:rsidRDefault="00750939"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Default="008D6400" w:rsidP="008D6400">
      <w:pPr>
        <w:spacing w:after="0" w:line="240" w:lineRule="auto"/>
        <w:ind w:right="509"/>
        <w:rPr>
          <w:rFonts w:ascii="Times New Roman" w:eastAsia="Times New Roman" w:hAnsi="Times New Roman" w:cs="Times New Roman"/>
          <w:sz w:val="24"/>
          <w:szCs w:val="24"/>
          <w:lang w:eastAsia="pt-BR"/>
        </w:rPr>
      </w:pPr>
    </w:p>
    <w:p w:rsidR="006C210B" w:rsidRDefault="006C210B" w:rsidP="008D6400">
      <w:pPr>
        <w:spacing w:after="0" w:line="240" w:lineRule="auto"/>
        <w:ind w:right="509"/>
        <w:rPr>
          <w:rFonts w:ascii="Times New Roman" w:eastAsia="Times New Roman" w:hAnsi="Times New Roman" w:cs="Times New Roman"/>
          <w:sz w:val="24"/>
          <w:szCs w:val="24"/>
          <w:lang w:eastAsia="pt-BR"/>
        </w:rPr>
      </w:pPr>
    </w:p>
    <w:p w:rsidR="006C210B" w:rsidRPr="00012084" w:rsidRDefault="006C210B" w:rsidP="008D6400">
      <w:pPr>
        <w:spacing w:after="0" w:line="240" w:lineRule="auto"/>
        <w:ind w:right="509"/>
        <w:rPr>
          <w:rFonts w:ascii="Times New Roman" w:eastAsia="Times New Roman" w:hAnsi="Times New Roman" w:cs="Times New Roman"/>
          <w:sz w:val="24"/>
          <w:szCs w:val="24"/>
          <w:lang w:eastAsia="pt-BR"/>
        </w:rPr>
      </w:pPr>
    </w:p>
    <w:p w:rsidR="008D6400" w:rsidRPr="00012084" w:rsidRDefault="008D6400" w:rsidP="008D6400">
      <w:pPr>
        <w:spacing w:after="0" w:line="240" w:lineRule="auto"/>
        <w:ind w:right="509"/>
        <w:rPr>
          <w:rFonts w:ascii="Times New Roman" w:eastAsia="Times New Roman" w:hAnsi="Times New Roman" w:cs="Times New Roman"/>
          <w:sz w:val="24"/>
          <w:szCs w:val="24"/>
          <w:lang w:eastAsia="pt-BR"/>
        </w:rPr>
      </w:pPr>
    </w:p>
    <w:p w:rsidR="00750939" w:rsidRPr="00012084" w:rsidRDefault="00750939" w:rsidP="00750939">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6C210B" w:rsidRDefault="006C210B" w:rsidP="00750939">
      <w:pPr>
        <w:tabs>
          <w:tab w:val="left" w:pos="2835"/>
        </w:tabs>
        <w:spacing w:after="0" w:line="240" w:lineRule="auto"/>
        <w:jc w:val="center"/>
        <w:rPr>
          <w:rFonts w:ascii="Times New Roman" w:eastAsia="Times New Roman" w:hAnsi="Times New Roman" w:cs="Times New Roman"/>
          <w:b/>
          <w:sz w:val="24"/>
          <w:szCs w:val="24"/>
          <w:lang w:eastAsia="pt-BR"/>
        </w:rPr>
      </w:pPr>
    </w:p>
    <w:p w:rsidR="00F859AE" w:rsidRDefault="00F859AE" w:rsidP="00750939">
      <w:pPr>
        <w:tabs>
          <w:tab w:val="left" w:pos="2835"/>
        </w:tabs>
        <w:spacing w:after="0" w:line="240" w:lineRule="auto"/>
        <w:jc w:val="center"/>
        <w:rPr>
          <w:rFonts w:ascii="Times New Roman" w:eastAsia="Times New Roman" w:hAnsi="Times New Roman" w:cs="Times New Roman"/>
          <w:b/>
          <w:sz w:val="24"/>
          <w:szCs w:val="24"/>
          <w:lang w:eastAsia="pt-BR"/>
        </w:rPr>
      </w:pPr>
    </w:p>
    <w:p w:rsidR="00F761FD" w:rsidRPr="00012084" w:rsidRDefault="00F761FD" w:rsidP="00F761FD">
      <w:pPr>
        <w:tabs>
          <w:tab w:val="left" w:pos="2835"/>
        </w:tabs>
        <w:spacing w:after="0" w:line="240" w:lineRule="auto"/>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PROCESSO LICITATÓRIO Nº 0</w:t>
      </w:r>
      <w:r>
        <w:rPr>
          <w:rFonts w:ascii="Times New Roman" w:eastAsia="Times New Roman" w:hAnsi="Times New Roman" w:cs="Times New Roman"/>
          <w:b/>
          <w:sz w:val="24"/>
          <w:szCs w:val="24"/>
          <w:lang w:eastAsia="pt-BR"/>
        </w:rPr>
        <w:t>89</w:t>
      </w:r>
      <w:r w:rsidRPr="00012084">
        <w:rPr>
          <w:rFonts w:ascii="Times New Roman" w:eastAsia="Times New Roman" w:hAnsi="Times New Roman" w:cs="Times New Roman"/>
          <w:b/>
          <w:sz w:val="24"/>
          <w:szCs w:val="24"/>
          <w:lang w:eastAsia="pt-BR"/>
        </w:rPr>
        <w:t>/2017</w:t>
      </w:r>
    </w:p>
    <w:p w:rsidR="00F761FD" w:rsidRPr="00012084" w:rsidRDefault="00F761FD" w:rsidP="00F761FD">
      <w:pPr>
        <w:tabs>
          <w:tab w:val="left" w:pos="2835"/>
        </w:tabs>
        <w:spacing w:after="0" w:line="240" w:lineRule="auto"/>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PREGÃO PRESENCIAL Nº 0</w:t>
      </w:r>
      <w:r>
        <w:rPr>
          <w:rFonts w:ascii="Times New Roman" w:eastAsia="Times New Roman" w:hAnsi="Times New Roman" w:cs="Times New Roman"/>
          <w:b/>
          <w:sz w:val="24"/>
          <w:szCs w:val="24"/>
          <w:lang w:eastAsia="pt-BR"/>
        </w:rPr>
        <w:t>69</w:t>
      </w:r>
      <w:r w:rsidRPr="00012084">
        <w:rPr>
          <w:rFonts w:ascii="Times New Roman" w:eastAsia="Times New Roman" w:hAnsi="Times New Roman" w:cs="Times New Roman"/>
          <w:b/>
          <w:sz w:val="24"/>
          <w:szCs w:val="24"/>
          <w:lang w:eastAsia="pt-BR"/>
        </w:rPr>
        <w:t>/2017</w:t>
      </w:r>
    </w:p>
    <w:p w:rsidR="00F761FD" w:rsidRPr="00012084" w:rsidRDefault="00F761FD" w:rsidP="00F761FD">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750939" w:rsidRPr="00012084" w:rsidRDefault="00750939"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8D6400" w:rsidRPr="00012084" w:rsidRDefault="008D6400" w:rsidP="008D6400">
      <w:pPr>
        <w:spacing w:after="0" w:line="240" w:lineRule="auto"/>
        <w:ind w:right="509"/>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 xml:space="preserve">ANEXO III </w:t>
      </w: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 xml:space="preserve">MODELO DE CREDENCIAMENTO </w:t>
      </w: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 xml:space="preserve">Através do presente, credenciamos o(a) Sr.(a) __________, portador(a) da cédula de identidade nº __________ e do CPF nº __________, a participar da licitação instaurada pelo Município de __________, na modalidade de Pregão, sob o </w:t>
      </w:r>
      <w:r w:rsidRPr="00F859AE">
        <w:rPr>
          <w:rFonts w:ascii="Times New Roman" w:eastAsia="Times New Roman" w:hAnsi="Times New Roman" w:cs="Times New Roman"/>
          <w:sz w:val="24"/>
          <w:szCs w:val="24"/>
          <w:lang w:eastAsia="pt-BR"/>
        </w:rPr>
        <w:t>nº 0</w:t>
      </w:r>
      <w:r w:rsidR="00F761FD">
        <w:rPr>
          <w:rFonts w:ascii="Times New Roman" w:eastAsia="Times New Roman" w:hAnsi="Times New Roman" w:cs="Times New Roman"/>
          <w:sz w:val="24"/>
          <w:szCs w:val="24"/>
          <w:lang w:eastAsia="pt-BR"/>
        </w:rPr>
        <w:t>69</w:t>
      </w:r>
      <w:r w:rsidRPr="00F859AE">
        <w:rPr>
          <w:rFonts w:ascii="Times New Roman" w:eastAsia="Times New Roman" w:hAnsi="Times New Roman" w:cs="Times New Roman"/>
          <w:sz w:val="24"/>
          <w:szCs w:val="24"/>
          <w:lang w:eastAsia="pt-BR"/>
        </w:rPr>
        <w:t>/201</w:t>
      </w:r>
      <w:r w:rsidR="006C210B" w:rsidRPr="00F859AE">
        <w:rPr>
          <w:rFonts w:ascii="Times New Roman" w:eastAsia="Times New Roman" w:hAnsi="Times New Roman" w:cs="Times New Roman"/>
          <w:sz w:val="24"/>
          <w:szCs w:val="24"/>
          <w:lang w:eastAsia="pt-BR"/>
        </w:rPr>
        <w:t>7</w:t>
      </w:r>
      <w:r w:rsidRPr="00F859AE">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sz w:val="24"/>
          <w:szCs w:val="24"/>
          <w:lang w:eastAsia="pt-BR"/>
        </w:rPr>
        <w:t>na qualidade de REPRESENTANTE LEGAL, outorgando-lhe plenos poderes para pronunciar-se em nome da empresa ____________________, CNPJ nº __________, bem como formular propostas e praticar todos os demais atos inerentes ao certame.</w:t>
      </w: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Local e data.</w:t>
      </w: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_______________</w:t>
      </w: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 xml:space="preserve">Assinatura </w:t>
      </w:r>
      <w:proofErr w:type="gramStart"/>
      <w:r w:rsidRPr="00012084">
        <w:rPr>
          <w:rFonts w:ascii="Times New Roman" w:eastAsia="Times New Roman" w:hAnsi="Times New Roman" w:cs="Times New Roman"/>
          <w:sz w:val="24"/>
          <w:szCs w:val="24"/>
          <w:lang w:eastAsia="pt-BR"/>
        </w:rPr>
        <w:t>do(</w:t>
      </w:r>
      <w:proofErr w:type="gramEnd"/>
      <w:r w:rsidRPr="00012084">
        <w:rPr>
          <w:rFonts w:ascii="Times New Roman" w:eastAsia="Times New Roman" w:hAnsi="Times New Roman" w:cs="Times New Roman"/>
          <w:sz w:val="24"/>
          <w:szCs w:val="24"/>
          <w:lang w:eastAsia="pt-BR"/>
        </w:rPr>
        <w:t>s) dirigente(s) da empresa</w:t>
      </w: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w:t>
      </w:r>
      <w:proofErr w:type="gramStart"/>
      <w:r w:rsidRPr="00012084">
        <w:rPr>
          <w:rFonts w:ascii="Times New Roman" w:eastAsia="Times New Roman" w:hAnsi="Times New Roman" w:cs="Times New Roman"/>
          <w:sz w:val="24"/>
          <w:szCs w:val="24"/>
          <w:lang w:eastAsia="pt-BR"/>
        </w:rPr>
        <w:t>firma</w:t>
      </w:r>
      <w:proofErr w:type="gramEnd"/>
      <w:r w:rsidRPr="00012084">
        <w:rPr>
          <w:rFonts w:ascii="Times New Roman" w:eastAsia="Times New Roman" w:hAnsi="Times New Roman" w:cs="Times New Roman"/>
          <w:sz w:val="24"/>
          <w:szCs w:val="24"/>
          <w:lang w:eastAsia="pt-BR"/>
        </w:rPr>
        <w:t xml:space="preserve"> reconhecida)</w:t>
      </w: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_______________</w:t>
      </w: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Nome do dirigente da empresa</w:t>
      </w:r>
    </w:p>
    <w:p w:rsidR="008D6400" w:rsidRPr="00012084" w:rsidRDefault="008D6400" w:rsidP="008D6400">
      <w:pPr>
        <w:spacing w:after="0" w:line="240" w:lineRule="auto"/>
        <w:ind w:right="509"/>
        <w:jc w:val="both"/>
        <w:rPr>
          <w:rFonts w:ascii="Times New Roman" w:eastAsia="Times New Roman" w:hAnsi="Times New Roman" w:cs="Times New Roman"/>
          <w:b/>
          <w:sz w:val="24"/>
          <w:szCs w:val="24"/>
          <w:lang w:eastAsia="pt-BR"/>
        </w:rPr>
      </w:pPr>
    </w:p>
    <w:p w:rsidR="008D6400" w:rsidRPr="00012084" w:rsidRDefault="008D6400" w:rsidP="008D6400">
      <w:pPr>
        <w:spacing w:after="0" w:line="240" w:lineRule="auto"/>
        <w:ind w:right="509"/>
        <w:jc w:val="both"/>
        <w:rPr>
          <w:rFonts w:ascii="Times New Roman" w:eastAsia="Times New Roman" w:hAnsi="Times New Roman" w:cs="Times New Roman"/>
          <w:b/>
          <w:sz w:val="24"/>
          <w:szCs w:val="24"/>
          <w:lang w:eastAsia="pt-BR"/>
        </w:rPr>
      </w:pPr>
    </w:p>
    <w:p w:rsidR="008D6400" w:rsidRPr="00012084" w:rsidRDefault="008D6400" w:rsidP="008D6400">
      <w:pPr>
        <w:spacing w:after="0" w:line="240" w:lineRule="auto"/>
        <w:ind w:right="509"/>
        <w:jc w:val="both"/>
        <w:rPr>
          <w:rFonts w:ascii="Times New Roman" w:eastAsia="Times New Roman" w:hAnsi="Times New Roman" w:cs="Times New Roman"/>
          <w:b/>
          <w:sz w:val="24"/>
          <w:szCs w:val="24"/>
          <w:lang w:eastAsia="pt-BR"/>
        </w:rPr>
      </w:pPr>
    </w:p>
    <w:p w:rsidR="008D6400" w:rsidRPr="00012084" w:rsidRDefault="008D6400" w:rsidP="008D6400">
      <w:pPr>
        <w:spacing w:after="0" w:line="240" w:lineRule="auto"/>
        <w:ind w:right="509"/>
        <w:jc w:val="both"/>
        <w:rPr>
          <w:rFonts w:ascii="Times New Roman" w:eastAsia="Times New Roman" w:hAnsi="Times New Roman" w:cs="Times New Roman"/>
          <w:b/>
          <w:sz w:val="24"/>
          <w:szCs w:val="24"/>
          <w:lang w:eastAsia="pt-BR"/>
        </w:rPr>
      </w:pP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Obs.:</w:t>
      </w:r>
      <w:r w:rsidRPr="00012084">
        <w:rPr>
          <w:rFonts w:ascii="Times New Roman" w:eastAsia="Times New Roman" w:hAnsi="Times New Roman" w:cs="Times New Roman"/>
          <w:sz w:val="24"/>
          <w:szCs w:val="24"/>
          <w:lang w:eastAsia="pt-BR"/>
        </w:rPr>
        <w:tab/>
        <w:t>1. Caso o contrato social ou o estatuto determinem que mais de uma pessoa deva assinar o credenciamento, a falta de qualquer uma delas invalida o documento para os fins deste procedimento licitatório.</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 xml:space="preserve">2. Este credenciamento deverá vir acompanhado, obrigatoriamente, do documento exigido no subitem 4.2. </w:t>
      </w:r>
      <w:proofErr w:type="gramStart"/>
      <w:r w:rsidRPr="00012084">
        <w:rPr>
          <w:rFonts w:ascii="Times New Roman" w:eastAsia="Times New Roman" w:hAnsi="Times New Roman" w:cs="Times New Roman"/>
          <w:sz w:val="24"/>
          <w:szCs w:val="24"/>
          <w:lang w:eastAsia="pt-BR"/>
        </w:rPr>
        <w:t>letra</w:t>
      </w:r>
      <w:proofErr w:type="gramEnd"/>
      <w:r w:rsidRPr="00012084">
        <w:rPr>
          <w:rFonts w:ascii="Times New Roman" w:eastAsia="Times New Roman" w:hAnsi="Times New Roman" w:cs="Times New Roman"/>
          <w:sz w:val="24"/>
          <w:szCs w:val="24"/>
          <w:lang w:eastAsia="pt-BR"/>
        </w:rPr>
        <w:t xml:space="preserve"> "b.2", do edital.</w:t>
      </w:r>
    </w:p>
    <w:p w:rsidR="008D6400" w:rsidRPr="00012084" w:rsidRDefault="008D6400" w:rsidP="008D6400">
      <w:pPr>
        <w:autoSpaceDE w:val="0"/>
        <w:autoSpaceDN w:val="0"/>
        <w:adjustRightInd w:val="0"/>
        <w:spacing w:after="0" w:line="240" w:lineRule="auto"/>
        <w:ind w:right="509"/>
        <w:jc w:val="center"/>
        <w:rPr>
          <w:rFonts w:ascii="Times New Roman" w:eastAsia="Times New Roman" w:hAnsi="Times New Roman" w:cs="Times New Roman"/>
          <w:b/>
          <w:bCs/>
          <w:sz w:val="24"/>
          <w:szCs w:val="24"/>
          <w:lang w:eastAsia="pt-BR"/>
        </w:rPr>
      </w:pPr>
    </w:p>
    <w:p w:rsidR="00750939" w:rsidRDefault="00750939" w:rsidP="00750939">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6C210B" w:rsidRDefault="006C210B" w:rsidP="00750939">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6C210B" w:rsidRDefault="006C210B" w:rsidP="00750939">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6C210B" w:rsidRDefault="006C210B" w:rsidP="00750939">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6C210B" w:rsidRDefault="006C210B" w:rsidP="00750939">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6C210B" w:rsidRPr="00012084" w:rsidRDefault="006C210B" w:rsidP="00750939">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F029B6" w:rsidRPr="00012084" w:rsidRDefault="00F029B6" w:rsidP="00F029B6">
      <w:pPr>
        <w:tabs>
          <w:tab w:val="left" w:pos="2835"/>
        </w:tabs>
        <w:spacing w:after="0" w:line="240" w:lineRule="auto"/>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PROCESSO LICITATÓRIO Nº 0</w:t>
      </w:r>
      <w:r>
        <w:rPr>
          <w:rFonts w:ascii="Times New Roman" w:eastAsia="Times New Roman" w:hAnsi="Times New Roman" w:cs="Times New Roman"/>
          <w:b/>
          <w:sz w:val="24"/>
          <w:szCs w:val="24"/>
          <w:lang w:eastAsia="pt-BR"/>
        </w:rPr>
        <w:t>89</w:t>
      </w:r>
      <w:r w:rsidRPr="00012084">
        <w:rPr>
          <w:rFonts w:ascii="Times New Roman" w:eastAsia="Times New Roman" w:hAnsi="Times New Roman" w:cs="Times New Roman"/>
          <w:b/>
          <w:sz w:val="24"/>
          <w:szCs w:val="24"/>
          <w:lang w:eastAsia="pt-BR"/>
        </w:rPr>
        <w:t>/2017</w:t>
      </w:r>
    </w:p>
    <w:p w:rsidR="00F029B6" w:rsidRPr="00012084" w:rsidRDefault="00F029B6" w:rsidP="00F029B6">
      <w:pPr>
        <w:tabs>
          <w:tab w:val="left" w:pos="2835"/>
        </w:tabs>
        <w:spacing w:after="0" w:line="240" w:lineRule="auto"/>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PREGÃO PRESENCIAL Nº 0</w:t>
      </w:r>
      <w:r>
        <w:rPr>
          <w:rFonts w:ascii="Times New Roman" w:eastAsia="Times New Roman" w:hAnsi="Times New Roman" w:cs="Times New Roman"/>
          <w:b/>
          <w:sz w:val="24"/>
          <w:szCs w:val="24"/>
          <w:lang w:eastAsia="pt-BR"/>
        </w:rPr>
        <w:t>69</w:t>
      </w:r>
      <w:r w:rsidRPr="00012084">
        <w:rPr>
          <w:rFonts w:ascii="Times New Roman" w:eastAsia="Times New Roman" w:hAnsi="Times New Roman" w:cs="Times New Roman"/>
          <w:b/>
          <w:sz w:val="24"/>
          <w:szCs w:val="24"/>
          <w:lang w:eastAsia="pt-BR"/>
        </w:rPr>
        <w:t>/2017</w:t>
      </w:r>
    </w:p>
    <w:p w:rsidR="00F029B6" w:rsidRPr="00012084" w:rsidRDefault="00F029B6" w:rsidP="00F029B6">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jc w:val="center"/>
        <w:rPr>
          <w:rFonts w:ascii="Times New Roman" w:eastAsia="Times New Roman" w:hAnsi="Times New Roman" w:cs="Times New Roman"/>
          <w:b/>
          <w:sz w:val="24"/>
          <w:szCs w:val="24"/>
          <w:lang w:eastAsia="pt-BR"/>
        </w:rPr>
      </w:pPr>
      <w:bookmarkStart w:id="0" w:name="_GoBack"/>
      <w:bookmarkEnd w:id="0"/>
    </w:p>
    <w:p w:rsidR="00750939" w:rsidRPr="00012084" w:rsidRDefault="00750939"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8D6400" w:rsidRPr="00012084" w:rsidRDefault="008D6400" w:rsidP="008D6400">
      <w:pPr>
        <w:autoSpaceDE w:val="0"/>
        <w:autoSpaceDN w:val="0"/>
        <w:adjustRightInd w:val="0"/>
        <w:spacing w:after="0" w:line="240" w:lineRule="auto"/>
        <w:ind w:right="509"/>
        <w:jc w:val="center"/>
        <w:rPr>
          <w:rFonts w:ascii="Times New Roman" w:eastAsia="Times New Roman" w:hAnsi="Times New Roman" w:cs="Times New Roman"/>
          <w:b/>
          <w:bCs/>
          <w:sz w:val="24"/>
          <w:szCs w:val="24"/>
          <w:lang w:eastAsia="pt-BR"/>
        </w:rPr>
      </w:pPr>
    </w:p>
    <w:p w:rsidR="008D6400" w:rsidRPr="00012084" w:rsidRDefault="008D6400" w:rsidP="008D6400">
      <w:pPr>
        <w:autoSpaceDE w:val="0"/>
        <w:autoSpaceDN w:val="0"/>
        <w:adjustRightInd w:val="0"/>
        <w:spacing w:after="0" w:line="240" w:lineRule="auto"/>
        <w:ind w:right="509"/>
        <w:jc w:val="center"/>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
          <w:bCs/>
          <w:sz w:val="24"/>
          <w:szCs w:val="24"/>
          <w:lang w:eastAsia="pt-BR"/>
        </w:rPr>
        <w:t>ANEXO IV</w:t>
      </w: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autoSpaceDE w:val="0"/>
        <w:autoSpaceDN w:val="0"/>
        <w:adjustRightInd w:val="0"/>
        <w:spacing w:after="0" w:line="240" w:lineRule="auto"/>
        <w:ind w:right="509"/>
        <w:jc w:val="center"/>
        <w:rPr>
          <w:rFonts w:ascii="Times New Roman" w:eastAsia="Times New Roman" w:hAnsi="Times New Roman" w:cs="Times New Roman"/>
          <w:b/>
          <w:bCs/>
          <w:sz w:val="24"/>
          <w:szCs w:val="24"/>
          <w:lang w:eastAsia="pt-BR"/>
        </w:rPr>
      </w:pPr>
    </w:p>
    <w:p w:rsidR="008D6400" w:rsidRPr="00012084" w:rsidRDefault="008D6400" w:rsidP="008D6400">
      <w:pPr>
        <w:autoSpaceDE w:val="0"/>
        <w:autoSpaceDN w:val="0"/>
        <w:adjustRightInd w:val="0"/>
        <w:spacing w:after="0" w:line="240" w:lineRule="auto"/>
        <w:ind w:right="509"/>
        <w:jc w:val="center"/>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
          <w:bCs/>
          <w:sz w:val="24"/>
          <w:szCs w:val="24"/>
          <w:lang w:eastAsia="pt-BR"/>
        </w:rPr>
        <w:t>DECLARAÇÃO DE MÃO-DE-OBRA DE MENORES</w:t>
      </w:r>
    </w:p>
    <w:p w:rsidR="008D6400" w:rsidRPr="00012084" w:rsidRDefault="008D6400" w:rsidP="008D6400">
      <w:pPr>
        <w:autoSpaceDE w:val="0"/>
        <w:autoSpaceDN w:val="0"/>
        <w:adjustRightInd w:val="0"/>
        <w:spacing w:after="0" w:line="240" w:lineRule="auto"/>
        <w:ind w:right="509"/>
        <w:jc w:val="center"/>
        <w:rPr>
          <w:rFonts w:ascii="Times New Roman" w:eastAsia="Times New Roman" w:hAnsi="Times New Roman" w:cs="Times New Roman"/>
          <w:b/>
          <w:bCs/>
          <w:sz w:val="24"/>
          <w:szCs w:val="24"/>
          <w:lang w:eastAsia="pt-BR"/>
        </w:rPr>
      </w:pPr>
    </w:p>
    <w:p w:rsidR="008D6400" w:rsidRPr="00012084" w:rsidRDefault="008D6400" w:rsidP="008D6400">
      <w:pPr>
        <w:autoSpaceDE w:val="0"/>
        <w:autoSpaceDN w:val="0"/>
        <w:adjustRightInd w:val="0"/>
        <w:spacing w:after="0" w:line="240" w:lineRule="auto"/>
        <w:ind w:right="509"/>
        <w:jc w:val="center"/>
        <w:rPr>
          <w:rFonts w:ascii="Times New Roman" w:eastAsia="Times New Roman" w:hAnsi="Times New Roman" w:cs="Times New Roman"/>
          <w:b/>
          <w:bCs/>
          <w:sz w:val="24"/>
          <w:szCs w:val="24"/>
          <w:lang w:eastAsia="pt-BR"/>
        </w:rPr>
      </w:pPr>
    </w:p>
    <w:p w:rsidR="008D6400" w:rsidRPr="00012084" w:rsidRDefault="008D6400" w:rsidP="008D6400">
      <w:pPr>
        <w:autoSpaceDE w:val="0"/>
        <w:autoSpaceDN w:val="0"/>
        <w:adjustRightInd w:val="0"/>
        <w:spacing w:after="0" w:line="240" w:lineRule="auto"/>
        <w:ind w:right="509"/>
        <w:jc w:val="center"/>
        <w:rPr>
          <w:rFonts w:ascii="Times New Roman" w:eastAsia="Times New Roman" w:hAnsi="Times New Roman" w:cs="Times New Roman"/>
          <w:b/>
          <w:bCs/>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bCs/>
          <w:sz w:val="24"/>
          <w:szCs w:val="24"/>
          <w:lang w:eastAsia="pt-BR"/>
        </w:rPr>
        <w:t>(Nome da Empresa</w:t>
      </w:r>
      <w:proofErr w:type="gramStart"/>
      <w:r w:rsidRPr="00012084">
        <w:rPr>
          <w:rFonts w:ascii="Times New Roman" w:eastAsia="Times New Roman" w:hAnsi="Times New Roman" w:cs="Times New Roman"/>
          <w:b/>
          <w:bCs/>
          <w:sz w:val="24"/>
          <w:szCs w:val="24"/>
          <w:lang w:eastAsia="pt-BR"/>
        </w:rPr>
        <w:t>),CNPJ</w:t>
      </w:r>
      <w:proofErr w:type="gramEnd"/>
      <w:r w:rsidRPr="00012084">
        <w:rPr>
          <w:rFonts w:ascii="Times New Roman" w:eastAsia="Times New Roman" w:hAnsi="Times New Roman" w:cs="Times New Roman"/>
          <w:b/>
          <w:bCs/>
          <w:sz w:val="24"/>
          <w:szCs w:val="24"/>
          <w:lang w:eastAsia="pt-BR"/>
        </w:rPr>
        <w:t xml:space="preserve"> nº __________________ </w:t>
      </w:r>
      <w:r w:rsidRPr="00012084">
        <w:rPr>
          <w:rFonts w:ascii="Times New Roman" w:eastAsia="Times New Roman" w:hAnsi="Times New Roman" w:cs="Times New Roman"/>
          <w:sz w:val="24"/>
          <w:szCs w:val="24"/>
          <w:lang w:eastAsia="pt-BR"/>
        </w:rPr>
        <w:t xml:space="preserve">sediada  à </w:t>
      </w:r>
      <w:r w:rsidRPr="00012084">
        <w:rPr>
          <w:rFonts w:ascii="Times New Roman" w:eastAsia="Times New Roman" w:hAnsi="Times New Roman" w:cs="Times New Roman"/>
          <w:b/>
          <w:bCs/>
          <w:sz w:val="24"/>
          <w:szCs w:val="24"/>
          <w:lang w:eastAsia="pt-BR"/>
        </w:rPr>
        <w:t xml:space="preserve">(Endereço Completo) </w:t>
      </w:r>
      <w:r w:rsidRPr="00012084">
        <w:rPr>
          <w:rFonts w:ascii="Times New Roman" w:eastAsia="Times New Roman" w:hAnsi="Times New Roman" w:cs="Times New Roman"/>
          <w:sz w:val="24"/>
          <w:szCs w:val="24"/>
          <w:lang w:eastAsia="pt-BR"/>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Ressalva; emprega menor, a partir de 14 (quatorze) anos na condição de aprendiz.</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________________, _____ de ___________________ </w:t>
      </w:r>
      <w:proofErr w:type="spellStart"/>
      <w:r w:rsidRPr="00012084">
        <w:rPr>
          <w:rFonts w:ascii="Times New Roman" w:eastAsia="Times New Roman" w:hAnsi="Times New Roman" w:cs="Times New Roman"/>
          <w:sz w:val="24"/>
          <w:szCs w:val="24"/>
          <w:lang w:eastAsia="pt-BR"/>
        </w:rPr>
        <w:t>de</w:t>
      </w:r>
      <w:proofErr w:type="spellEnd"/>
      <w:r w:rsidRPr="00012084">
        <w:rPr>
          <w:rFonts w:ascii="Times New Roman" w:eastAsia="Times New Roman" w:hAnsi="Times New Roman" w:cs="Times New Roman"/>
          <w:sz w:val="24"/>
          <w:szCs w:val="24"/>
          <w:lang w:eastAsia="pt-BR"/>
        </w:rPr>
        <w:t xml:space="preserve"> 201</w:t>
      </w:r>
      <w:r w:rsidR="006C210B">
        <w:rPr>
          <w:rFonts w:ascii="Times New Roman" w:eastAsia="Times New Roman" w:hAnsi="Times New Roman" w:cs="Times New Roman"/>
          <w:sz w:val="24"/>
          <w:szCs w:val="24"/>
          <w:lang w:eastAsia="pt-BR"/>
        </w:rPr>
        <w:t>7</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___________________________________________________</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
          <w:bCs/>
          <w:sz w:val="24"/>
          <w:szCs w:val="24"/>
          <w:lang w:eastAsia="pt-BR"/>
        </w:rPr>
        <w:t>(Nome completo do declarante)</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___________________________________________________</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
          <w:bCs/>
          <w:sz w:val="24"/>
          <w:szCs w:val="24"/>
          <w:lang w:eastAsia="pt-BR"/>
        </w:rPr>
        <w:t>(Nº da CI do declarante)</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___________________________________________________</w:t>
      </w:r>
    </w:p>
    <w:p w:rsidR="008D6400" w:rsidRPr="00012084" w:rsidRDefault="008D6400" w:rsidP="008D6400">
      <w:pPr>
        <w:spacing w:after="0" w:line="240" w:lineRule="auto"/>
        <w:ind w:right="509"/>
        <w:jc w:val="both"/>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
          <w:bCs/>
          <w:sz w:val="24"/>
          <w:szCs w:val="24"/>
          <w:lang w:eastAsia="pt-BR"/>
        </w:rPr>
        <w:t>(Assinatura do declarante)</w:t>
      </w:r>
    </w:p>
    <w:p w:rsidR="008D6400" w:rsidRPr="00012084" w:rsidRDefault="008D6400" w:rsidP="008D6400">
      <w:pPr>
        <w:rPr>
          <w:rFonts w:ascii="Times New Roman" w:hAnsi="Times New Roman" w:cs="Times New Roman"/>
          <w:sz w:val="24"/>
          <w:szCs w:val="24"/>
        </w:rPr>
      </w:pPr>
    </w:p>
    <w:p w:rsidR="00F13CE7" w:rsidRPr="00012084" w:rsidRDefault="00F13CE7">
      <w:pPr>
        <w:rPr>
          <w:rFonts w:ascii="Times New Roman" w:hAnsi="Times New Roman" w:cs="Times New Roman"/>
        </w:rPr>
      </w:pPr>
    </w:p>
    <w:sectPr w:rsidR="00F13CE7" w:rsidRPr="00012084" w:rsidSect="007D5A31">
      <w:headerReference w:type="default" r:id="rId11"/>
      <w:footerReference w:type="even" r:id="rId12"/>
      <w:footerReference w:type="default" r:id="rId13"/>
      <w:pgSz w:w="11907" w:h="16840" w:code="9"/>
      <w:pgMar w:top="3402" w:right="62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011" w:rsidRDefault="00095011">
      <w:pPr>
        <w:spacing w:after="0" w:line="240" w:lineRule="auto"/>
      </w:pPr>
      <w:r>
        <w:separator/>
      </w:r>
    </w:p>
  </w:endnote>
  <w:endnote w:type="continuationSeparator" w:id="0">
    <w:p w:rsidR="00095011" w:rsidRDefault="0009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31" w:rsidRDefault="007D5A31" w:rsidP="007D5A3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D5A31" w:rsidRDefault="007D5A31" w:rsidP="007D5A3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31" w:rsidRDefault="007D5A31" w:rsidP="007D5A3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029B6">
      <w:rPr>
        <w:rStyle w:val="Nmerodepgina"/>
        <w:noProof/>
      </w:rPr>
      <w:t>19</w:t>
    </w:r>
    <w:r>
      <w:rPr>
        <w:rStyle w:val="Nmerodepgina"/>
      </w:rPr>
      <w:fldChar w:fldCharType="end"/>
    </w:r>
  </w:p>
  <w:p w:rsidR="007D5A31" w:rsidRDefault="007D5A31" w:rsidP="007D5A31">
    <w:pPr>
      <w:pStyle w:val="Rodap"/>
      <w:ind w:right="360"/>
      <w:jc w:val="center"/>
      <w:rPr>
        <w:sz w:val="16"/>
        <w:szCs w:val="16"/>
      </w:rPr>
    </w:pPr>
    <w:r>
      <w:rPr>
        <w:sz w:val="16"/>
        <w:szCs w:val="16"/>
      </w:rPr>
      <w:t>Praça Presidente Vargas, S/N – CEP:99560-000 – SARANDI – RS – Fone: 54.3361.5600 – Fax: 54.3361.5601</w:t>
    </w:r>
  </w:p>
  <w:p w:rsidR="007D5A31" w:rsidRDefault="007D5A31" w:rsidP="007D5A31">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011" w:rsidRDefault="00095011">
      <w:pPr>
        <w:spacing w:after="0" w:line="240" w:lineRule="auto"/>
      </w:pPr>
      <w:r>
        <w:separator/>
      </w:r>
    </w:p>
  </w:footnote>
  <w:footnote w:type="continuationSeparator" w:id="0">
    <w:p w:rsidR="00095011" w:rsidRDefault="00095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31" w:rsidRDefault="007D5A31" w:rsidP="007D5A31">
    <w:pPr>
      <w:pStyle w:val="Cabealho"/>
      <w:jc w:val="center"/>
    </w:pPr>
  </w:p>
  <w:p w:rsidR="007D5A31" w:rsidRDefault="007D5A31" w:rsidP="007D5A31">
    <w:pPr>
      <w:pStyle w:val="Cabealho"/>
      <w:jc w:val="center"/>
    </w:pPr>
    <w:r>
      <w:rPr>
        <w:noProof/>
        <w:lang w:eastAsia="pt-BR"/>
      </w:rPr>
      <w:drawing>
        <wp:inline distT="0" distB="0" distL="0" distR="0" wp14:anchorId="36AD75FC" wp14:editId="379409C8">
          <wp:extent cx="1190625" cy="1295400"/>
          <wp:effectExtent l="0" t="0" r="9525" b="0"/>
          <wp:docPr id="6" name="Imagem 6"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20Municípi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295400"/>
                  </a:xfrm>
                  <a:prstGeom prst="rect">
                    <a:avLst/>
                  </a:prstGeom>
                  <a:noFill/>
                  <a:ln>
                    <a:noFill/>
                  </a:ln>
                </pic:spPr>
              </pic:pic>
            </a:graphicData>
          </a:graphic>
        </wp:inline>
      </w:drawing>
    </w:r>
  </w:p>
  <w:p w:rsidR="007D5A31" w:rsidRDefault="007D5A31" w:rsidP="007D5A31">
    <w:pPr>
      <w:pStyle w:val="Cabealho"/>
      <w:jc w:val="center"/>
      <w:rPr>
        <w:rFonts w:ascii="Arial" w:hAnsi="Arial" w:cs="Arial"/>
        <w:sz w:val="24"/>
        <w:szCs w:val="24"/>
      </w:rPr>
    </w:pPr>
    <w:r>
      <w:rPr>
        <w:rFonts w:ascii="Arial" w:hAnsi="Arial" w:cs="Arial"/>
        <w:sz w:val="24"/>
        <w:szCs w:val="24"/>
      </w:rPr>
      <w:t>Estado do Rio Grande do Sul</w:t>
    </w:r>
  </w:p>
  <w:p w:rsidR="007D5A31" w:rsidRDefault="007D5A31" w:rsidP="007D5A31">
    <w:pPr>
      <w:pStyle w:val="Cabealho"/>
      <w:jc w:val="center"/>
      <w:rPr>
        <w:rFonts w:ascii="Arial" w:hAnsi="Arial" w:cs="Arial"/>
        <w:sz w:val="24"/>
        <w:szCs w:val="24"/>
      </w:rPr>
    </w:pPr>
    <w:r w:rsidRPr="00CB6630">
      <w:rPr>
        <w:rFonts w:ascii="Arial" w:hAnsi="Arial" w:cs="Arial"/>
        <w:sz w:val="24"/>
        <w:szCs w:val="24"/>
      </w:rPr>
      <w:t>Prefeitura Municipal de Sarandi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9538B"/>
    <w:multiLevelType w:val="hybridMultilevel"/>
    <w:tmpl w:val="48A408B4"/>
    <w:lvl w:ilvl="0" w:tplc="32F675FC">
      <w:start w:val="1"/>
      <w:numFmt w:val="decimalZero"/>
      <w:lvlText w:val="%1"/>
      <w:lvlJc w:val="center"/>
      <w:pPr>
        <w:tabs>
          <w:tab w:val="num" w:pos="0"/>
        </w:tabs>
        <w:ind w:left="0" w:firstLine="288"/>
      </w:pPr>
      <w:rPr>
        <w:rFonts w:ascii="Book Antiqua" w:hAnsi="Book Antiqua" w:hint="default"/>
        <w:b w:val="0"/>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6EAC119D"/>
    <w:multiLevelType w:val="hybridMultilevel"/>
    <w:tmpl w:val="6E82E73E"/>
    <w:lvl w:ilvl="0" w:tplc="70EA2F7E">
      <w:start w:val="1"/>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00"/>
    <w:rsid w:val="00012084"/>
    <w:rsid w:val="000451A1"/>
    <w:rsid w:val="00057EAA"/>
    <w:rsid w:val="000655E3"/>
    <w:rsid w:val="00080B91"/>
    <w:rsid w:val="00095011"/>
    <w:rsid w:val="001026CC"/>
    <w:rsid w:val="00170E04"/>
    <w:rsid w:val="001A0880"/>
    <w:rsid w:val="00261B39"/>
    <w:rsid w:val="002666CB"/>
    <w:rsid w:val="002C4FAA"/>
    <w:rsid w:val="002E177C"/>
    <w:rsid w:val="00303582"/>
    <w:rsid w:val="0030689F"/>
    <w:rsid w:val="003156EE"/>
    <w:rsid w:val="00341603"/>
    <w:rsid w:val="003A3A3C"/>
    <w:rsid w:val="003A716A"/>
    <w:rsid w:val="003B4867"/>
    <w:rsid w:val="003E2E7D"/>
    <w:rsid w:val="003F142F"/>
    <w:rsid w:val="0045636E"/>
    <w:rsid w:val="0045655B"/>
    <w:rsid w:val="00471078"/>
    <w:rsid w:val="004F2C4C"/>
    <w:rsid w:val="004F436D"/>
    <w:rsid w:val="00502DCD"/>
    <w:rsid w:val="00514A8F"/>
    <w:rsid w:val="005166F8"/>
    <w:rsid w:val="00551C10"/>
    <w:rsid w:val="00565665"/>
    <w:rsid w:val="00577B24"/>
    <w:rsid w:val="005E7571"/>
    <w:rsid w:val="006B5397"/>
    <w:rsid w:val="006C210B"/>
    <w:rsid w:val="00741A24"/>
    <w:rsid w:val="00750939"/>
    <w:rsid w:val="007930CA"/>
    <w:rsid w:val="007D5A31"/>
    <w:rsid w:val="00811105"/>
    <w:rsid w:val="00811C9C"/>
    <w:rsid w:val="008458EC"/>
    <w:rsid w:val="008804EB"/>
    <w:rsid w:val="00885FE3"/>
    <w:rsid w:val="008D5F22"/>
    <w:rsid w:val="008D6400"/>
    <w:rsid w:val="008E193D"/>
    <w:rsid w:val="0091163A"/>
    <w:rsid w:val="00923FEA"/>
    <w:rsid w:val="00941635"/>
    <w:rsid w:val="00967693"/>
    <w:rsid w:val="00987D6C"/>
    <w:rsid w:val="009A199C"/>
    <w:rsid w:val="00A26A2B"/>
    <w:rsid w:val="00A27025"/>
    <w:rsid w:val="00A6197E"/>
    <w:rsid w:val="00B26AB0"/>
    <w:rsid w:val="00B56BD4"/>
    <w:rsid w:val="00B95C21"/>
    <w:rsid w:val="00BB760D"/>
    <w:rsid w:val="00C07D2E"/>
    <w:rsid w:val="00C274F0"/>
    <w:rsid w:val="00C43188"/>
    <w:rsid w:val="00C47E64"/>
    <w:rsid w:val="00C51ABD"/>
    <w:rsid w:val="00C803A4"/>
    <w:rsid w:val="00CD29C0"/>
    <w:rsid w:val="00CD73BA"/>
    <w:rsid w:val="00D06956"/>
    <w:rsid w:val="00D1568D"/>
    <w:rsid w:val="00D20D9D"/>
    <w:rsid w:val="00D31889"/>
    <w:rsid w:val="00D93012"/>
    <w:rsid w:val="00E34071"/>
    <w:rsid w:val="00E473D2"/>
    <w:rsid w:val="00E50C0C"/>
    <w:rsid w:val="00E77C7D"/>
    <w:rsid w:val="00EE22B8"/>
    <w:rsid w:val="00F029B6"/>
    <w:rsid w:val="00F13CE7"/>
    <w:rsid w:val="00F30758"/>
    <w:rsid w:val="00F7397E"/>
    <w:rsid w:val="00F761FD"/>
    <w:rsid w:val="00F859AE"/>
    <w:rsid w:val="00FC4A47"/>
    <w:rsid w:val="00FD5241"/>
    <w:rsid w:val="00FE6317"/>
    <w:rsid w:val="00FF7ADE"/>
    <w:rsid w:val="00FF7A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995E"/>
  <w15:docId w15:val="{637AE60F-E176-46EC-A6E1-A0B190B3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8D640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D6400"/>
  </w:style>
  <w:style w:type="paragraph" w:styleId="Rodap">
    <w:name w:val="footer"/>
    <w:basedOn w:val="Normal"/>
    <w:link w:val="RodapChar"/>
    <w:uiPriority w:val="99"/>
    <w:semiHidden/>
    <w:unhideWhenUsed/>
    <w:rsid w:val="008D640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D6400"/>
  </w:style>
  <w:style w:type="character" w:styleId="Hyperlink">
    <w:name w:val="Hyperlink"/>
    <w:rsid w:val="008D6400"/>
    <w:rPr>
      <w:color w:val="0000FF"/>
      <w:u w:val="single"/>
    </w:rPr>
  </w:style>
  <w:style w:type="character" w:styleId="Nmerodepgina">
    <w:name w:val="page number"/>
    <w:basedOn w:val="Fontepargpadro"/>
    <w:rsid w:val="008D6400"/>
  </w:style>
  <w:style w:type="paragraph" w:styleId="Textodebalo">
    <w:name w:val="Balloon Text"/>
    <w:basedOn w:val="Normal"/>
    <w:link w:val="TextodebaloChar"/>
    <w:uiPriority w:val="99"/>
    <w:semiHidden/>
    <w:unhideWhenUsed/>
    <w:rsid w:val="008D640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D6400"/>
    <w:rPr>
      <w:rFonts w:ascii="Tahoma" w:hAnsi="Tahoma" w:cs="Tahoma"/>
      <w:sz w:val="16"/>
      <w:szCs w:val="16"/>
    </w:rPr>
  </w:style>
  <w:style w:type="paragraph" w:styleId="SemEspaamento">
    <w:name w:val="No Spacing"/>
    <w:uiPriority w:val="1"/>
    <w:qFormat/>
    <w:rsid w:val="0045636E"/>
    <w:pPr>
      <w:spacing w:after="0" w:line="240" w:lineRule="auto"/>
    </w:pPr>
  </w:style>
  <w:style w:type="paragraph" w:styleId="PargrafodaLista">
    <w:name w:val="List Paragraph"/>
    <w:basedOn w:val="Normal"/>
    <w:uiPriority w:val="34"/>
    <w:qFormat/>
    <w:rsid w:val="00D20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azenda\AppData\Roaming\AppData\Local\Microsoft\Windows\Temporary%20Internet%20Files\Licita&#231;&#227;o%202014\LICITA&#199;&#213;ES%20JANEIRO%202014\PROCESSO%20LICITAT&#211;RIO%20N&#186;%20%20Combustivel%20(REVISADO).do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Fazenda\AppData\Roaming\AppData\Local\Microsoft\Windows\Temporary%20Internet%20Files\Licita&#231;&#227;o%202014\LICITA&#199;&#213;ES%20JANEIRO%202014\PROCESSO%20LICITAT&#211;RIO%20N&#186;%20%20Combustivel%20(REVISADO).do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Fazenda\AppData\Roaming\AppData\Local\Microsoft\Windows\Temporary%20Internet%20Files\Licita&#231;&#227;o%202014\LICITA&#199;&#213;ES%20JANEIRO%202014\PROCESSO%20LICITAT&#211;RIO%20N&#186;%20%20Combustivel%20(REVISADO).doc" TargetMode="External"/><Relationship Id="rId4" Type="http://schemas.openxmlformats.org/officeDocument/2006/relationships/webSettings" Target="webSettings.xml"/><Relationship Id="rId9" Type="http://schemas.openxmlformats.org/officeDocument/2006/relationships/hyperlink" Target="file:///C:\Users\Fazenda\AppData\Roaming\AppData\Local\Microsoft\Windows\Temporary%20Internet%20Files\Licita&#231;&#227;o%202014\LICITA&#199;&#213;ES%20JANEIRO%202014\PROCESSO%20LICITAT&#211;RIO%20N&#186;%20%20Combustivel%20(REVISADO).do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19</Pages>
  <Words>6438</Words>
  <Characters>34769</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Fazenda</dc:creator>
  <cp:lastModifiedBy>Fernanda</cp:lastModifiedBy>
  <cp:revision>16</cp:revision>
  <cp:lastPrinted>2017-08-29T18:01:00Z</cp:lastPrinted>
  <dcterms:created xsi:type="dcterms:W3CDTF">2017-10-10T18:44:00Z</dcterms:created>
  <dcterms:modified xsi:type="dcterms:W3CDTF">2017-10-11T14:12:00Z</dcterms:modified>
</cp:coreProperties>
</file>